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D11F3" w14:textId="3A0FD6DC" w:rsidR="006B5085" w:rsidRDefault="006B5085">
      <w:pPr>
        <w:widowControl w:val="0"/>
        <w:autoSpaceDE w:val="0"/>
        <w:autoSpaceDN w:val="0"/>
        <w:adjustRightInd w:val="0"/>
        <w:spacing w:line="239" w:lineRule="auto"/>
        <w:ind w:firstLine="708"/>
        <w:jc w:val="both"/>
        <w:rPr>
          <w:rFonts w:cs="Calibri"/>
        </w:rPr>
      </w:pPr>
    </w:p>
    <w:p w14:paraId="0CB278D6" w14:textId="35D26516" w:rsidR="006B5085" w:rsidRDefault="006B5085">
      <w:pPr>
        <w:widowControl w:val="0"/>
        <w:autoSpaceDE w:val="0"/>
        <w:autoSpaceDN w:val="0"/>
        <w:adjustRightInd w:val="0"/>
        <w:spacing w:line="239" w:lineRule="auto"/>
        <w:ind w:firstLine="708"/>
        <w:jc w:val="both"/>
        <w:rPr>
          <w:rFonts w:cs="Calibri"/>
        </w:rPr>
      </w:pPr>
    </w:p>
    <w:p w14:paraId="4D45653B" w14:textId="77777777" w:rsidR="006B5085" w:rsidRDefault="006B5085">
      <w:pPr>
        <w:pStyle w:val="Tijeloteksta"/>
        <w:ind w:right="124"/>
        <w:rPr>
          <w:lang w:val="de-DE"/>
        </w:rPr>
      </w:pPr>
    </w:p>
    <w:p w14:paraId="7A495A67" w14:textId="77777777" w:rsidR="006B5085" w:rsidRDefault="006B5085">
      <w:pPr>
        <w:pStyle w:val="Tijeloteksta"/>
        <w:ind w:right="124"/>
        <w:rPr>
          <w:lang w:val="de-DE"/>
        </w:rPr>
      </w:pPr>
    </w:p>
    <w:p w14:paraId="5571AF49" w14:textId="77777777" w:rsidR="006B5085" w:rsidRDefault="006B5085">
      <w:pPr>
        <w:pStyle w:val="Tijeloteksta"/>
        <w:ind w:right="124"/>
        <w:jc w:val="both"/>
        <w:rPr>
          <w:lang w:val="de-DE"/>
        </w:rPr>
      </w:pPr>
    </w:p>
    <w:p w14:paraId="100B05C7" w14:textId="77777777" w:rsidR="006B5085" w:rsidRDefault="006B5085">
      <w:pPr>
        <w:pStyle w:val="Tijeloteksta"/>
        <w:ind w:right="124"/>
        <w:jc w:val="both"/>
        <w:rPr>
          <w:lang w:val="de-DE"/>
        </w:rPr>
      </w:pPr>
    </w:p>
    <w:p w14:paraId="41E8DBC3" w14:textId="77777777" w:rsidR="006B5085" w:rsidRDefault="006B5085">
      <w:pPr>
        <w:pStyle w:val="Tijeloteksta"/>
        <w:ind w:right="124"/>
        <w:jc w:val="both"/>
        <w:rPr>
          <w:lang w:val="de-DE"/>
        </w:rPr>
      </w:pPr>
    </w:p>
    <w:p w14:paraId="459E8D65" w14:textId="77777777" w:rsidR="006B5085" w:rsidRDefault="006B5085">
      <w:pPr>
        <w:pStyle w:val="Tijeloteksta"/>
        <w:ind w:right="124"/>
        <w:jc w:val="both"/>
        <w:rPr>
          <w:lang w:val="de-DE"/>
        </w:rPr>
      </w:pPr>
    </w:p>
    <w:p w14:paraId="03B171F5" w14:textId="77777777" w:rsidR="006B5085" w:rsidRDefault="006B5085">
      <w:pPr>
        <w:pStyle w:val="Tijeloteksta"/>
        <w:ind w:right="124"/>
        <w:jc w:val="both"/>
        <w:rPr>
          <w:lang w:val="de-DE"/>
        </w:rPr>
      </w:pPr>
    </w:p>
    <w:p w14:paraId="066E084B" w14:textId="77777777" w:rsidR="006B5085" w:rsidRDefault="006B5085">
      <w:pPr>
        <w:pStyle w:val="Tijeloteksta"/>
        <w:ind w:right="124"/>
        <w:jc w:val="both"/>
        <w:rPr>
          <w:lang w:val="de-DE"/>
        </w:rPr>
      </w:pPr>
    </w:p>
    <w:p w14:paraId="3F3A54BA" w14:textId="77777777" w:rsidR="006B5085" w:rsidRDefault="006B5085">
      <w:pPr>
        <w:pStyle w:val="Tijeloteksta"/>
        <w:ind w:right="124"/>
        <w:jc w:val="both"/>
        <w:rPr>
          <w:lang w:val="de-DE"/>
        </w:rPr>
      </w:pPr>
    </w:p>
    <w:p w14:paraId="6419C33B" w14:textId="77777777" w:rsidR="006B5085" w:rsidRDefault="006B5085">
      <w:pPr>
        <w:pStyle w:val="Tijeloteksta"/>
        <w:ind w:right="124"/>
        <w:jc w:val="both"/>
        <w:rPr>
          <w:lang w:val="de-DE"/>
        </w:rPr>
      </w:pPr>
    </w:p>
    <w:p w14:paraId="462A632F" w14:textId="77777777" w:rsidR="006B5085" w:rsidRDefault="006B5085">
      <w:pPr>
        <w:pStyle w:val="Tijeloteksta"/>
        <w:ind w:right="124"/>
        <w:jc w:val="both"/>
        <w:rPr>
          <w:lang w:val="de-DE"/>
        </w:rPr>
      </w:pPr>
    </w:p>
    <w:p w14:paraId="272FD432" w14:textId="77777777" w:rsidR="006B5085" w:rsidRDefault="006B5085">
      <w:pPr>
        <w:pStyle w:val="Tijeloteksta"/>
        <w:ind w:right="124"/>
        <w:jc w:val="both"/>
        <w:rPr>
          <w:lang w:val="de-DE"/>
        </w:rPr>
      </w:pPr>
    </w:p>
    <w:p w14:paraId="33ACC567" w14:textId="77777777" w:rsidR="006B5085" w:rsidRDefault="006B5085">
      <w:pPr>
        <w:pStyle w:val="Tijeloteksta"/>
        <w:ind w:right="124"/>
        <w:jc w:val="both"/>
        <w:rPr>
          <w:lang w:val="de-DE"/>
        </w:rPr>
      </w:pPr>
    </w:p>
    <w:p w14:paraId="14659D18" w14:textId="70EC48AB" w:rsidR="006B5085" w:rsidRDefault="00000000">
      <w:pPr>
        <w:pStyle w:val="Tijeloteksta"/>
        <w:ind w:right="124"/>
        <w:jc w:val="both"/>
      </w:pPr>
      <w:r>
        <w:rPr>
          <w:noProof/>
        </w:rPr>
        <mc:AlternateContent>
          <mc:Choice Requires="wpg">
            <w:drawing>
              <wp:anchor distT="0" distB="0" distL="114300" distR="114300" simplePos="0" relativeHeight="251659264" behindDoc="0" locked="0" layoutInCell="1" allowOverlap="1" wp14:anchorId="1DE2B53F" wp14:editId="1D4FE60A">
                <wp:simplePos x="0" y="0"/>
                <wp:positionH relativeFrom="page">
                  <wp:posOffset>3835400</wp:posOffset>
                </wp:positionH>
                <wp:positionV relativeFrom="page">
                  <wp:posOffset>880745</wp:posOffset>
                </wp:positionV>
                <wp:extent cx="2881630" cy="8873490"/>
                <wp:effectExtent l="0" t="0" r="0" b="381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9"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10"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44D353FD" w14:textId="77777777" w:rsidR="006B5085" w:rsidRDefault="006B5085">
                              <w:pPr>
                                <w:rPr>
                                  <w:color w:val="000000"/>
                                </w:rPr>
                              </w:pPr>
                            </w:p>
                            <w:p w14:paraId="7A49FD41" w14:textId="77777777" w:rsidR="006B5085" w:rsidRDefault="006B5085">
                              <w:pPr>
                                <w:spacing w:before="7"/>
                                <w:rPr>
                                  <w:color w:val="000000"/>
                                  <w:sz w:val="31"/>
                                </w:rPr>
                              </w:pPr>
                            </w:p>
                            <w:p w14:paraId="0385997B" w14:textId="77777777" w:rsidR="006B5085" w:rsidRDefault="00000000">
                              <w:pPr>
                                <w:spacing w:before="1"/>
                                <w:ind w:left="567" w:right="611" w:hanging="3"/>
                                <w:jc w:val="center"/>
                                <w:rPr>
                                  <w:rFonts w:ascii="Calibri" w:hAnsi="Calibri" w:cs="Calibri"/>
                                  <w:color w:val="000000"/>
                                  <w:sz w:val="20"/>
                                </w:rPr>
                              </w:pPr>
                              <w:bookmarkStart w:id="0" w:name="11-2-PRIJEDLOG_ODLUKE_O_VISINI_IZNOSA_ZA"/>
                              <w:bookmarkEnd w:id="0"/>
                              <w:r>
                                <w:rPr>
                                  <w:rFonts w:ascii="Calibri" w:hAnsi="Calibri" w:cs="Calibri"/>
                                  <w:color w:val="000000"/>
                                  <w:sz w:val="20"/>
                                </w:rPr>
                                <w:t xml:space="preserve">REPUBLIKA HRVATSKA </w:t>
                              </w:r>
                            </w:p>
                            <w:p w14:paraId="375DC8B2" w14:textId="77777777" w:rsidR="006B5085" w:rsidRDefault="00000000">
                              <w:pPr>
                                <w:spacing w:before="1"/>
                                <w:ind w:left="567" w:right="611" w:hanging="3"/>
                                <w:jc w:val="center"/>
                                <w:rPr>
                                  <w:rFonts w:ascii="Calibri" w:hAnsi="Calibri" w:cs="Calibri"/>
                                  <w:color w:val="000000"/>
                                  <w:sz w:val="20"/>
                                </w:rPr>
                              </w:pPr>
                              <w:r>
                                <w:rPr>
                                  <w:rFonts w:ascii="Calibri" w:hAnsi="Calibri" w:cs="Calibri"/>
                                  <w:color w:val="000000"/>
                                  <w:sz w:val="20"/>
                                </w:rPr>
                                <w:t>OSJEČKO-BARANJSKA ŽUPANIJA OPĆINA VLADISLAVCI</w:t>
                              </w:r>
                            </w:p>
                            <w:p w14:paraId="23E9134E" w14:textId="77777777" w:rsidR="006B5085" w:rsidRDefault="00000000">
                              <w:pPr>
                                <w:spacing w:before="1"/>
                                <w:ind w:left="615" w:right="611" w:hanging="3"/>
                                <w:jc w:val="center"/>
                                <w:rPr>
                                  <w:rFonts w:ascii="Calibri" w:hAnsi="Calibri" w:cs="Calibri"/>
                                  <w:color w:val="000000"/>
                                  <w:sz w:val="20"/>
                                </w:rPr>
                              </w:pPr>
                              <w:r>
                                <w:rPr>
                                  <w:rFonts w:ascii="Calibri" w:hAnsi="Calibri" w:cs="Calibri"/>
                                  <w:color w:val="000000"/>
                                  <w:sz w:val="20"/>
                                </w:rPr>
                                <w:t xml:space="preserve">OPĆINSKO VIJEĆE </w:t>
                              </w:r>
                            </w:p>
                            <w:p w14:paraId="3F966B7B" w14:textId="77777777" w:rsidR="006B5085" w:rsidRDefault="006B5085">
                              <w:pPr>
                                <w:rPr>
                                  <w:rFonts w:ascii="Calibri" w:hAnsi="Calibri" w:cs="Calibri"/>
                                  <w:color w:val="000000"/>
                                </w:rPr>
                              </w:pPr>
                            </w:p>
                            <w:p w14:paraId="08A626DA" w14:textId="77777777" w:rsidR="006B5085" w:rsidRDefault="006B5085">
                              <w:pPr>
                                <w:spacing w:before="1"/>
                                <w:rPr>
                                  <w:rFonts w:ascii="Calibri" w:hAnsi="Calibri" w:cs="Calibri"/>
                                  <w:color w:val="000000"/>
                                </w:rPr>
                              </w:pPr>
                            </w:p>
                            <w:p w14:paraId="692D3283" w14:textId="77777777" w:rsidR="006B5085" w:rsidRDefault="00000000">
                              <w:pPr>
                                <w:ind w:right="80"/>
                                <w:jc w:val="center"/>
                                <w:rPr>
                                  <w:rFonts w:ascii="Calibri" w:hAnsi="Calibri" w:cs="Calibri"/>
                                  <w:i/>
                                  <w:color w:val="000000"/>
                                  <w:sz w:val="20"/>
                                </w:rPr>
                              </w:pPr>
                              <w:r>
                                <w:rPr>
                                  <w:rFonts w:ascii="Calibri" w:hAnsi="Calibri" w:cs="Calibri"/>
                                  <w:i/>
                                  <w:color w:val="000000"/>
                                  <w:sz w:val="20"/>
                                </w:rPr>
                                <w:t>Materijal za sjednicu</w:t>
                              </w:r>
                            </w:p>
                            <w:p w14:paraId="05F7CA13" w14:textId="77777777" w:rsidR="006B5085" w:rsidRDefault="006B5085">
                              <w:pPr>
                                <w:rPr>
                                  <w:i/>
                                  <w:color w:val="000000"/>
                                </w:rPr>
                              </w:pPr>
                            </w:p>
                            <w:p w14:paraId="0E0FDF65" w14:textId="77777777" w:rsidR="006B5085" w:rsidRDefault="006B5085">
                              <w:pPr>
                                <w:rPr>
                                  <w:i/>
                                  <w:color w:val="000000"/>
                                </w:rPr>
                              </w:pPr>
                            </w:p>
                            <w:p w14:paraId="11F9EAC7" w14:textId="77777777" w:rsidR="006B5085" w:rsidRDefault="006B5085">
                              <w:pPr>
                                <w:rPr>
                                  <w:i/>
                                  <w:color w:val="000000"/>
                                </w:rPr>
                              </w:pPr>
                            </w:p>
                            <w:p w14:paraId="3BB099E7" w14:textId="77777777" w:rsidR="006B5085" w:rsidRDefault="006B5085">
                              <w:pPr>
                                <w:rPr>
                                  <w:i/>
                                  <w:color w:val="000000"/>
                                </w:rPr>
                              </w:pPr>
                            </w:p>
                            <w:p w14:paraId="010D02F2" w14:textId="77777777" w:rsidR="006B5085" w:rsidRDefault="006B5085">
                              <w:pPr>
                                <w:rPr>
                                  <w:i/>
                                  <w:color w:val="000000"/>
                                </w:rPr>
                              </w:pPr>
                            </w:p>
                            <w:p w14:paraId="6B36B116" w14:textId="77777777" w:rsidR="006B5085" w:rsidRDefault="006B5085">
                              <w:pPr>
                                <w:rPr>
                                  <w:i/>
                                  <w:color w:val="000000"/>
                                </w:rPr>
                              </w:pPr>
                            </w:p>
                            <w:p w14:paraId="2C349B85" w14:textId="77777777" w:rsidR="006B5085" w:rsidRDefault="006B5085">
                              <w:pPr>
                                <w:rPr>
                                  <w:i/>
                                  <w:color w:val="000000"/>
                                </w:rPr>
                              </w:pPr>
                            </w:p>
                            <w:p w14:paraId="793F0C5D" w14:textId="77777777" w:rsidR="006B5085" w:rsidRDefault="006B5085">
                              <w:pPr>
                                <w:rPr>
                                  <w:i/>
                                  <w:color w:val="000000"/>
                                </w:rPr>
                              </w:pPr>
                            </w:p>
                            <w:p w14:paraId="02CA3DD5" w14:textId="77777777" w:rsidR="006B5085" w:rsidRDefault="006B5085">
                              <w:pPr>
                                <w:rPr>
                                  <w:i/>
                                  <w:color w:val="000000"/>
                                </w:rPr>
                              </w:pPr>
                            </w:p>
                            <w:p w14:paraId="23B2B32D" w14:textId="77777777" w:rsidR="006B5085" w:rsidRDefault="006B5085">
                              <w:pPr>
                                <w:rPr>
                                  <w:i/>
                                  <w:color w:val="000000"/>
                                </w:rPr>
                              </w:pPr>
                            </w:p>
                            <w:p w14:paraId="199091EE" w14:textId="77777777" w:rsidR="006B5085" w:rsidRDefault="006B5085">
                              <w:pPr>
                                <w:rPr>
                                  <w:i/>
                                  <w:color w:val="000000"/>
                                </w:rPr>
                              </w:pPr>
                            </w:p>
                            <w:p w14:paraId="5A3B1400" w14:textId="77777777" w:rsidR="006B5085" w:rsidRDefault="006B5085">
                              <w:pPr>
                                <w:rPr>
                                  <w:i/>
                                  <w:color w:val="000000"/>
                                </w:rPr>
                              </w:pPr>
                            </w:p>
                            <w:p w14:paraId="277B3B36" w14:textId="77777777" w:rsidR="006B5085" w:rsidRDefault="006B5085">
                              <w:pPr>
                                <w:rPr>
                                  <w:i/>
                                  <w:color w:val="000000"/>
                                </w:rPr>
                              </w:pPr>
                            </w:p>
                            <w:p w14:paraId="3D9B6015" w14:textId="77777777" w:rsidR="006B5085" w:rsidRDefault="006B5085">
                              <w:pPr>
                                <w:spacing w:before="2"/>
                                <w:rPr>
                                  <w:i/>
                                  <w:color w:val="000000"/>
                                  <w:sz w:val="20"/>
                                </w:rPr>
                              </w:pPr>
                            </w:p>
                            <w:p w14:paraId="0CC1DAD3" w14:textId="77777777" w:rsidR="006B5085" w:rsidRDefault="00000000">
                              <w:pPr>
                                <w:ind w:right="378"/>
                                <w:jc w:val="center"/>
                                <w:rPr>
                                  <w:b/>
                                  <w:bCs/>
                                  <w:color w:val="000000"/>
                                </w:rPr>
                              </w:pPr>
                              <w:r>
                                <w:rPr>
                                  <w:b/>
                                  <w:bCs/>
                                  <w:color w:val="000000"/>
                                </w:rPr>
                                <w:t>PRIJEDLOG ODLUKE</w:t>
                              </w:r>
                            </w:p>
                            <w:p w14:paraId="5982F4DF" w14:textId="7D8B5020" w:rsidR="006B5085" w:rsidRDefault="00936CCA" w:rsidP="00936CCA">
                              <w:pPr>
                                <w:jc w:val="center"/>
                                <w:rPr>
                                  <w:color w:val="000000"/>
                                  <w:sz w:val="26"/>
                                </w:rPr>
                              </w:pPr>
                              <w:r w:rsidRPr="00936CCA">
                                <w:rPr>
                                  <w:color w:val="000000"/>
                                </w:rPr>
                                <w:t>o davanju u zakup i na drugo korištenje javnih površina u vlasništvu Općine Vladislavci</w:t>
                              </w:r>
                            </w:p>
                            <w:p w14:paraId="0FF8EC60" w14:textId="77777777" w:rsidR="006B5085" w:rsidRDefault="006B5085">
                              <w:pPr>
                                <w:rPr>
                                  <w:color w:val="000000"/>
                                  <w:sz w:val="26"/>
                                </w:rPr>
                              </w:pPr>
                            </w:p>
                            <w:p w14:paraId="5B90DECA" w14:textId="77777777" w:rsidR="006B5085" w:rsidRDefault="006B5085">
                              <w:pPr>
                                <w:rPr>
                                  <w:color w:val="000000"/>
                                  <w:sz w:val="26"/>
                                </w:rPr>
                              </w:pPr>
                            </w:p>
                            <w:p w14:paraId="5FBFC2E6" w14:textId="77777777" w:rsidR="006B5085" w:rsidRDefault="006B5085">
                              <w:pPr>
                                <w:rPr>
                                  <w:color w:val="000000"/>
                                  <w:sz w:val="26"/>
                                </w:rPr>
                              </w:pPr>
                            </w:p>
                            <w:p w14:paraId="5AA4D163" w14:textId="77777777" w:rsidR="006B5085" w:rsidRDefault="006B5085">
                              <w:pPr>
                                <w:rPr>
                                  <w:color w:val="000000"/>
                                  <w:sz w:val="26"/>
                                </w:rPr>
                              </w:pPr>
                            </w:p>
                            <w:p w14:paraId="0001A905" w14:textId="77777777" w:rsidR="006B5085" w:rsidRDefault="006B5085">
                              <w:pPr>
                                <w:rPr>
                                  <w:color w:val="000000"/>
                                  <w:sz w:val="26"/>
                                </w:rPr>
                              </w:pPr>
                            </w:p>
                            <w:p w14:paraId="5ABDE76D" w14:textId="77777777" w:rsidR="006B5085" w:rsidRDefault="006B5085">
                              <w:pPr>
                                <w:rPr>
                                  <w:color w:val="000000"/>
                                  <w:sz w:val="26"/>
                                </w:rPr>
                              </w:pPr>
                            </w:p>
                            <w:p w14:paraId="42642CCC" w14:textId="77777777" w:rsidR="006B5085" w:rsidRDefault="006B5085">
                              <w:pPr>
                                <w:rPr>
                                  <w:color w:val="000000"/>
                                  <w:sz w:val="26"/>
                                </w:rPr>
                              </w:pPr>
                            </w:p>
                            <w:p w14:paraId="18175A8A" w14:textId="77777777" w:rsidR="006B5085" w:rsidRDefault="006B5085">
                              <w:pPr>
                                <w:rPr>
                                  <w:color w:val="000000"/>
                                  <w:sz w:val="26"/>
                                </w:rPr>
                              </w:pPr>
                            </w:p>
                            <w:p w14:paraId="52F91E19" w14:textId="77777777" w:rsidR="006B5085" w:rsidRDefault="006B5085">
                              <w:pPr>
                                <w:rPr>
                                  <w:color w:val="000000"/>
                                  <w:sz w:val="26"/>
                                </w:rPr>
                              </w:pPr>
                            </w:p>
                            <w:p w14:paraId="3A04873D" w14:textId="77777777" w:rsidR="006B5085" w:rsidRDefault="006B5085">
                              <w:pPr>
                                <w:rPr>
                                  <w:color w:val="000000"/>
                                  <w:sz w:val="26"/>
                                </w:rPr>
                              </w:pPr>
                            </w:p>
                            <w:p w14:paraId="5AC5070D" w14:textId="77777777" w:rsidR="006B5085" w:rsidRDefault="006B5085">
                              <w:pPr>
                                <w:rPr>
                                  <w:color w:val="000000"/>
                                  <w:sz w:val="26"/>
                                </w:rPr>
                              </w:pPr>
                            </w:p>
                            <w:p w14:paraId="3C456301" w14:textId="77777777" w:rsidR="002C23DF" w:rsidRDefault="002C23DF">
                              <w:pPr>
                                <w:jc w:val="center"/>
                                <w:rPr>
                                  <w:color w:val="000000"/>
                                  <w:sz w:val="20"/>
                                  <w:szCs w:val="20"/>
                                </w:rPr>
                              </w:pPr>
                            </w:p>
                            <w:p w14:paraId="4556E376" w14:textId="77777777" w:rsidR="002C23DF" w:rsidRDefault="002C23DF">
                              <w:pPr>
                                <w:jc w:val="center"/>
                                <w:rPr>
                                  <w:color w:val="000000"/>
                                  <w:sz w:val="20"/>
                                  <w:szCs w:val="20"/>
                                </w:rPr>
                              </w:pPr>
                            </w:p>
                            <w:p w14:paraId="7080DCF5" w14:textId="77777777" w:rsidR="002C23DF" w:rsidRDefault="002C23DF">
                              <w:pPr>
                                <w:jc w:val="center"/>
                                <w:rPr>
                                  <w:color w:val="000000"/>
                                  <w:sz w:val="20"/>
                                  <w:szCs w:val="20"/>
                                </w:rPr>
                              </w:pPr>
                            </w:p>
                            <w:p w14:paraId="7959F4D3" w14:textId="77777777" w:rsidR="002C23DF" w:rsidRDefault="002C23DF">
                              <w:pPr>
                                <w:jc w:val="center"/>
                                <w:rPr>
                                  <w:color w:val="000000"/>
                                  <w:sz w:val="20"/>
                                  <w:szCs w:val="20"/>
                                </w:rPr>
                              </w:pPr>
                            </w:p>
                            <w:p w14:paraId="55E0C5C9" w14:textId="77777777" w:rsidR="002C23DF" w:rsidRDefault="002C23DF">
                              <w:pPr>
                                <w:jc w:val="center"/>
                                <w:rPr>
                                  <w:color w:val="000000"/>
                                  <w:sz w:val="20"/>
                                  <w:szCs w:val="20"/>
                                </w:rPr>
                              </w:pPr>
                            </w:p>
                            <w:p w14:paraId="3671187B" w14:textId="77777777" w:rsidR="002C23DF" w:rsidRDefault="002C23DF">
                              <w:pPr>
                                <w:jc w:val="center"/>
                                <w:rPr>
                                  <w:color w:val="000000"/>
                                  <w:sz w:val="20"/>
                                  <w:szCs w:val="20"/>
                                </w:rPr>
                              </w:pPr>
                            </w:p>
                            <w:p w14:paraId="3D815F92" w14:textId="77777777" w:rsidR="002C23DF" w:rsidRDefault="002C23DF">
                              <w:pPr>
                                <w:jc w:val="center"/>
                                <w:rPr>
                                  <w:color w:val="000000"/>
                                  <w:sz w:val="20"/>
                                  <w:szCs w:val="20"/>
                                </w:rPr>
                              </w:pPr>
                            </w:p>
                            <w:p w14:paraId="4CBFD6AD" w14:textId="77777777" w:rsidR="002C23DF" w:rsidRDefault="002C23DF">
                              <w:pPr>
                                <w:jc w:val="center"/>
                                <w:rPr>
                                  <w:color w:val="000000"/>
                                  <w:sz w:val="20"/>
                                  <w:szCs w:val="20"/>
                                </w:rPr>
                              </w:pPr>
                            </w:p>
                            <w:p w14:paraId="4A4EE24E" w14:textId="77777777" w:rsidR="002C23DF" w:rsidRDefault="002C23DF">
                              <w:pPr>
                                <w:jc w:val="center"/>
                                <w:rPr>
                                  <w:color w:val="000000"/>
                                  <w:sz w:val="20"/>
                                  <w:szCs w:val="20"/>
                                </w:rPr>
                              </w:pPr>
                            </w:p>
                            <w:p w14:paraId="53AC5A09" w14:textId="45D7FE83" w:rsidR="006B5085" w:rsidRDefault="00000000">
                              <w:pPr>
                                <w:jc w:val="center"/>
                                <w:rPr>
                                  <w:color w:val="000000"/>
                                  <w:sz w:val="20"/>
                                  <w:szCs w:val="20"/>
                                </w:rPr>
                              </w:pPr>
                              <w:r>
                                <w:rPr>
                                  <w:color w:val="000000"/>
                                  <w:sz w:val="20"/>
                                  <w:szCs w:val="20"/>
                                </w:rPr>
                                <w:t xml:space="preserve">Vladislavci, </w:t>
                              </w:r>
                              <w:r w:rsidR="00936CCA">
                                <w:rPr>
                                  <w:color w:val="000000"/>
                                  <w:sz w:val="20"/>
                                  <w:szCs w:val="20"/>
                                </w:rPr>
                                <w:t>svib</w:t>
                              </w:r>
                              <w:r w:rsidR="00D240E8">
                                <w:rPr>
                                  <w:color w:val="000000"/>
                                  <w:sz w:val="20"/>
                                  <w:szCs w:val="20"/>
                                </w:rPr>
                                <w:t>anj</w:t>
                              </w:r>
                              <w:r>
                                <w:rPr>
                                  <w:color w:val="000000"/>
                                  <w:sz w:val="20"/>
                                  <w:szCs w:val="20"/>
                                </w:rPr>
                                <w:t xml:space="preserve"> 202</w:t>
                              </w:r>
                              <w:r w:rsidR="002C23DF">
                                <w:rPr>
                                  <w:color w:val="000000"/>
                                  <w:sz w:val="20"/>
                                  <w:szCs w:val="20"/>
                                </w:rPr>
                                <w:t>6</w:t>
                              </w:r>
                              <w:r>
                                <w:rPr>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E2B53F" id="Grupa 8" o:spid="_x0000_s1026" style="position:absolute;left:0;text-align:left;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V1UylecIAAAr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" fillcolor="window" strokecolor="#9dc3e6" strokeweight="1pt">
                  <v:textbox inset="0,0,0,0">
                    <w:txbxContent>
                      <w:p w14:paraId="44D353FD" w14:textId="77777777" w:rsidR="006B5085" w:rsidRDefault="006B5085">
                        <w:pPr>
                          <w:rPr>
                            <w:color w:val="000000"/>
                          </w:rPr>
                        </w:pPr>
                      </w:p>
                      <w:p w14:paraId="7A49FD41" w14:textId="77777777" w:rsidR="006B5085" w:rsidRDefault="006B5085">
                        <w:pPr>
                          <w:spacing w:before="7"/>
                          <w:rPr>
                            <w:color w:val="000000"/>
                            <w:sz w:val="31"/>
                          </w:rPr>
                        </w:pPr>
                      </w:p>
                      <w:p w14:paraId="0385997B" w14:textId="77777777" w:rsidR="006B5085" w:rsidRDefault="00000000">
                        <w:pPr>
                          <w:spacing w:before="1"/>
                          <w:ind w:left="567" w:right="611" w:hanging="3"/>
                          <w:jc w:val="center"/>
                          <w:rPr>
                            <w:rFonts w:ascii="Calibri" w:hAnsi="Calibri" w:cs="Calibri"/>
                            <w:color w:val="000000"/>
                            <w:sz w:val="20"/>
                          </w:rPr>
                        </w:pPr>
                        <w:bookmarkStart w:id="1" w:name="11-2-PRIJEDLOG_ODLUKE_O_VISINI_IZNOSA_ZA"/>
                        <w:bookmarkEnd w:id="1"/>
                        <w:r>
                          <w:rPr>
                            <w:rFonts w:ascii="Calibri" w:hAnsi="Calibri" w:cs="Calibri"/>
                            <w:color w:val="000000"/>
                            <w:sz w:val="20"/>
                          </w:rPr>
                          <w:t xml:space="preserve">REPUBLIKA HRVATSKA </w:t>
                        </w:r>
                      </w:p>
                      <w:p w14:paraId="375DC8B2" w14:textId="77777777" w:rsidR="006B5085" w:rsidRDefault="00000000">
                        <w:pPr>
                          <w:spacing w:before="1"/>
                          <w:ind w:left="567" w:right="611" w:hanging="3"/>
                          <w:jc w:val="center"/>
                          <w:rPr>
                            <w:rFonts w:ascii="Calibri" w:hAnsi="Calibri" w:cs="Calibri"/>
                            <w:color w:val="000000"/>
                            <w:sz w:val="20"/>
                          </w:rPr>
                        </w:pPr>
                        <w:r>
                          <w:rPr>
                            <w:rFonts w:ascii="Calibri" w:hAnsi="Calibri" w:cs="Calibri"/>
                            <w:color w:val="000000"/>
                            <w:sz w:val="20"/>
                          </w:rPr>
                          <w:t>OSJEČKO-BARANJSKA ŽUPANIJA OPĆINA VLADISLAVCI</w:t>
                        </w:r>
                      </w:p>
                      <w:p w14:paraId="23E9134E" w14:textId="77777777" w:rsidR="006B5085" w:rsidRDefault="00000000">
                        <w:pPr>
                          <w:spacing w:before="1"/>
                          <w:ind w:left="615" w:right="611" w:hanging="3"/>
                          <w:jc w:val="center"/>
                          <w:rPr>
                            <w:rFonts w:ascii="Calibri" w:hAnsi="Calibri" w:cs="Calibri"/>
                            <w:color w:val="000000"/>
                            <w:sz w:val="20"/>
                          </w:rPr>
                        </w:pPr>
                        <w:r>
                          <w:rPr>
                            <w:rFonts w:ascii="Calibri" w:hAnsi="Calibri" w:cs="Calibri"/>
                            <w:color w:val="000000"/>
                            <w:sz w:val="20"/>
                          </w:rPr>
                          <w:t xml:space="preserve">OPĆINSKO VIJEĆE </w:t>
                        </w:r>
                      </w:p>
                      <w:p w14:paraId="3F966B7B" w14:textId="77777777" w:rsidR="006B5085" w:rsidRDefault="006B5085">
                        <w:pPr>
                          <w:rPr>
                            <w:rFonts w:ascii="Calibri" w:hAnsi="Calibri" w:cs="Calibri"/>
                            <w:color w:val="000000"/>
                          </w:rPr>
                        </w:pPr>
                      </w:p>
                      <w:p w14:paraId="08A626DA" w14:textId="77777777" w:rsidR="006B5085" w:rsidRDefault="006B5085">
                        <w:pPr>
                          <w:spacing w:before="1"/>
                          <w:rPr>
                            <w:rFonts w:ascii="Calibri" w:hAnsi="Calibri" w:cs="Calibri"/>
                            <w:color w:val="000000"/>
                          </w:rPr>
                        </w:pPr>
                      </w:p>
                      <w:p w14:paraId="692D3283" w14:textId="77777777" w:rsidR="006B5085" w:rsidRDefault="00000000">
                        <w:pPr>
                          <w:ind w:right="80"/>
                          <w:jc w:val="center"/>
                          <w:rPr>
                            <w:rFonts w:ascii="Calibri" w:hAnsi="Calibri" w:cs="Calibri"/>
                            <w:i/>
                            <w:color w:val="000000"/>
                            <w:sz w:val="20"/>
                          </w:rPr>
                        </w:pPr>
                        <w:r>
                          <w:rPr>
                            <w:rFonts w:ascii="Calibri" w:hAnsi="Calibri" w:cs="Calibri"/>
                            <w:i/>
                            <w:color w:val="000000"/>
                            <w:sz w:val="20"/>
                          </w:rPr>
                          <w:t>Materijal za sjednicu</w:t>
                        </w:r>
                      </w:p>
                      <w:p w14:paraId="05F7CA13" w14:textId="77777777" w:rsidR="006B5085" w:rsidRDefault="006B5085">
                        <w:pPr>
                          <w:rPr>
                            <w:i/>
                            <w:color w:val="000000"/>
                          </w:rPr>
                        </w:pPr>
                      </w:p>
                      <w:p w14:paraId="0E0FDF65" w14:textId="77777777" w:rsidR="006B5085" w:rsidRDefault="006B5085">
                        <w:pPr>
                          <w:rPr>
                            <w:i/>
                            <w:color w:val="000000"/>
                          </w:rPr>
                        </w:pPr>
                      </w:p>
                      <w:p w14:paraId="11F9EAC7" w14:textId="77777777" w:rsidR="006B5085" w:rsidRDefault="006B5085">
                        <w:pPr>
                          <w:rPr>
                            <w:i/>
                            <w:color w:val="000000"/>
                          </w:rPr>
                        </w:pPr>
                      </w:p>
                      <w:p w14:paraId="3BB099E7" w14:textId="77777777" w:rsidR="006B5085" w:rsidRDefault="006B5085">
                        <w:pPr>
                          <w:rPr>
                            <w:i/>
                            <w:color w:val="000000"/>
                          </w:rPr>
                        </w:pPr>
                      </w:p>
                      <w:p w14:paraId="010D02F2" w14:textId="77777777" w:rsidR="006B5085" w:rsidRDefault="006B5085">
                        <w:pPr>
                          <w:rPr>
                            <w:i/>
                            <w:color w:val="000000"/>
                          </w:rPr>
                        </w:pPr>
                      </w:p>
                      <w:p w14:paraId="6B36B116" w14:textId="77777777" w:rsidR="006B5085" w:rsidRDefault="006B5085">
                        <w:pPr>
                          <w:rPr>
                            <w:i/>
                            <w:color w:val="000000"/>
                          </w:rPr>
                        </w:pPr>
                      </w:p>
                      <w:p w14:paraId="2C349B85" w14:textId="77777777" w:rsidR="006B5085" w:rsidRDefault="006B5085">
                        <w:pPr>
                          <w:rPr>
                            <w:i/>
                            <w:color w:val="000000"/>
                          </w:rPr>
                        </w:pPr>
                      </w:p>
                      <w:p w14:paraId="793F0C5D" w14:textId="77777777" w:rsidR="006B5085" w:rsidRDefault="006B5085">
                        <w:pPr>
                          <w:rPr>
                            <w:i/>
                            <w:color w:val="000000"/>
                          </w:rPr>
                        </w:pPr>
                      </w:p>
                      <w:p w14:paraId="02CA3DD5" w14:textId="77777777" w:rsidR="006B5085" w:rsidRDefault="006B5085">
                        <w:pPr>
                          <w:rPr>
                            <w:i/>
                            <w:color w:val="000000"/>
                          </w:rPr>
                        </w:pPr>
                      </w:p>
                      <w:p w14:paraId="23B2B32D" w14:textId="77777777" w:rsidR="006B5085" w:rsidRDefault="006B5085">
                        <w:pPr>
                          <w:rPr>
                            <w:i/>
                            <w:color w:val="000000"/>
                          </w:rPr>
                        </w:pPr>
                      </w:p>
                      <w:p w14:paraId="199091EE" w14:textId="77777777" w:rsidR="006B5085" w:rsidRDefault="006B5085">
                        <w:pPr>
                          <w:rPr>
                            <w:i/>
                            <w:color w:val="000000"/>
                          </w:rPr>
                        </w:pPr>
                      </w:p>
                      <w:p w14:paraId="5A3B1400" w14:textId="77777777" w:rsidR="006B5085" w:rsidRDefault="006B5085">
                        <w:pPr>
                          <w:rPr>
                            <w:i/>
                            <w:color w:val="000000"/>
                          </w:rPr>
                        </w:pPr>
                      </w:p>
                      <w:p w14:paraId="277B3B36" w14:textId="77777777" w:rsidR="006B5085" w:rsidRDefault="006B5085">
                        <w:pPr>
                          <w:rPr>
                            <w:i/>
                            <w:color w:val="000000"/>
                          </w:rPr>
                        </w:pPr>
                      </w:p>
                      <w:p w14:paraId="3D9B6015" w14:textId="77777777" w:rsidR="006B5085" w:rsidRDefault="006B5085">
                        <w:pPr>
                          <w:spacing w:before="2"/>
                          <w:rPr>
                            <w:i/>
                            <w:color w:val="000000"/>
                            <w:sz w:val="20"/>
                          </w:rPr>
                        </w:pPr>
                      </w:p>
                      <w:p w14:paraId="0CC1DAD3" w14:textId="77777777" w:rsidR="006B5085" w:rsidRDefault="00000000">
                        <w:pPr>
                          <w:ind w:right="378"/>
                          <w:jc w:val="center"/>
                          <w:rPr>
                            <w:b/>
                            <w:bCs/>
                            <w:color w:val="000000"/>
                          </w:rPr>
                        </w:pPr>
                        <w:r>
                          <w:rPr>
                            <w:b/>
                            <w:bCs/>
                            <w:color w:val="000000"/>
                          </w:rPr>
                          <w:t>PRIJEDLOG ODLUKE</w:t>
                        </w:r>
                      </w:p>
                      <w:p w14:paraId="5982F4DF" w14:textId="7D8B5020" w:rsidR="006B5085" w:rsidRDefault="00936CCA" w:rsidP="00936CCA">
                        <w:pPr>
                          <w:jc w:val="center"/>
                          <w:rPr>
                            <w:color w:val="000000"/>
                            <w:sz w:val="26"/>
                          </w:rPr>
                        </w:pPr>
                        <w:r w:rsidRPr="00936CCA">
                          <w:rPr>
                            <w:color w:val="000000"/>
                          </w:rPr>
                          <w:t>o davanju u zakup i na drugo korištenje javnih površina u vlasništvu Općine Vladislavci</w:t>
                        </w:r>
                      </w:p>
                      <w:p w14:paraId="0FF8EC60" w14:textId="77777777" w:rsidR="006B5085" w:rsidRDefault="006B5085">
                        <w:pPr>
                          <w:rPr>
                            <w:color w:val="000000"/>
                            <w:sz w:val="26"/>
                          </w:rPr>
                        </w:pPr>
                      </w:p>
                      <w:p w14:paraId="5B90DECA" w14:textId="77777777" w:rsidR="006B5085" w:rsidRDefault="006B5085">
                        <w:pPr>
                          <w:rPr>
                            <w:color w:val="000000"/>
                            <w:sz w:val="26"/>
                          </w:rPr>
                        </w:pPr>
                      </w:p>
                      <w:p w14:paraId="5FBFC2E6" w14:textId="77777777" w:rsidR="006B5085" w:rsidRDefault="006B5085">
                        <w:pPr>
                          <w:rPr>
                            <w:color w:val="000000"/>
                            <w:sz w:val="26"/>
                          </w:rPr>
                        </w:pPr>
                      </w:p>
                      <w:p w14:paraId="5AA4D163" w14:textId="77777777" w:rsidR="006B5085" w:rsidRDefault="006B5085">
                        <w:pPr>
                          <w:rPr>
                            <w:color w:val="000000"/>
                            <w:sz w:val="26"/>
                          </w:rPr>
                        </w:pPr>
                      </w:p>
                      <w:p w14:paraId="0001A905" w14:textId="77777777" w:rsidR="006B5085" w:rsidRDefault="006B5085">
                        <w:pPr>
                          <w:rPr>
                            <w:color w:val="000000"/>
                            <w:sz w:val="26"/>
                          </w:rPr>
                        </w:pPr>
                      </w:p>
                      <w:p w14:paraId="5ABDE76D" w14:textId="77777777" w:rsidR="006B5085" w:rsidRDefault="006B5085">
                        <w:pPr>
                          <w:rPr>
                            <w:color w:val="000000"/>
                            <w:sz w:val="26"/>
                          </w:rPr>
                        </w:pPr>
                      </w:p>
                      <w:p w14:paraId="42642CCC" w14:textId="77777777" w:rsidR="006B5085" w:rsidRDefault="006B5085">
                        <w:pPr>
                          <w:rPr>
                            <w:color w:val="000000"/>
                            <w:sz w:val="26"/>
                          </w:rPr>
                        </w:pPr>
                      </w:p>
                      <w:p w14:paraId="18175A8A" w14:textId="77777777" w:rsidR="006B5085" w:rsidRDefault="006B5085">
                        <w:pPr>
                          <w:rPr>
                            <w:color w:val="000000"/>
                            <w:sz w:val="26"/>
                          </w:rPr>
                        </w:pPr>
                      </w:p>
                      <w:p w14:paraId="52F91E19" w14:textId="77777777" w:rsidR="006B5085" w:rsidRDefault="006B5085">
                        <w:pPr>
                          <w:rPr>
                            <w:color w:val="000000"/>
                            <w:sz w:val="26"/>
                          </w:rPr>
                        </w:pPr>
                      </w:p>
                      <w:p w14:paraId="3A04873D" w14:textId="77777777" w:rsidR="006B5085" w:rsidRDefault="006B5085">
                        <w:pPr>
                          <w:rPr>
                            <w:color w:val="000000"/>
                            <w:sz w:val="26"/>
                          </w:rPr>
                        </w:pPr>
                      </w:p>
                      <w:p w14:paraId="5AC5070D" w14:textId="77777777" w:rsidR="006B5085" w:rsidRDefault="006B5085">
                        <w:pPr>
                          <w:rPr>
                            <w:color w:val="000000"/>
                            <w:sz w:val="26"/>
                          </w:rPr>
                        </w:pPr>
                      </w:p>
                      <w:p w14:paraId="3C456301" w14:textId="77777777" w:rsidR="002C23DF" w:rsidRDefault="002C23DF">
                        <w:pPr>
                          <w:jc w:val="center"/>
                          <w:rPr>
                            <w:color w:val="000000"/>
                            <w:sz w:val="20"/>
                            <w:szCs w:val="20"/>
                          </w:rPr>
                        </w:pPr>
                      </w:p>
                      <w:p w14:paraId="4556E376" w14:textId="77777777" w:rsidR="002C23DF" w:rsidRDefault="002C23DF">
                        <w:pPr>
                          <w:jc w:val="center"/>
                          <w:rPr>
                            <w:color w:val="000000"/>
                            <w:sz w:val="20"/>
                            <w:szCs w:val="20"/>
                          </w:rPr>
                        </w:pPr>
                      </w:p>
                      <w:p w14:paraId="7080DCF5" w14:textId="77777777" w:rsidR="002C23DF" w:rsidRDefault="002C23DF">
                        <w:pPr>
                          <w:jc w:val="center"/>
                          <w:rPr>
                            <w:color w:val="000000"/>
                            <w:sz w:val="20"/>
                            <w:szCs w:val="20"/>
                          </w:rPr>
                        </w:pPr>
                      </w:p>
                      <w:p w14:paraId="7959F4D3" w14:textId="77777777" w:rsidR="002C23DF" w:rsidRDefault="002C23DF">
                        <w:pPr>
                          <w:jc w:val="center"/>
                          <w:rPr>
                            <w:color w:val="000000"/>
                            <w:sz w:val="20"/>
                            <w:szCs w:val="20"/>
                          </w:rPr>
                        </w:pPr>
                      </w:p>
                      <w:p w14:paraId="55E0C5C9" w14:textId="77777777" w:rsidR="002C23DF" w:rsidRDefault="002C23DF">
                        <w:pPr>
                          <w:jc w:val="center"/>
                          <w:rPr>
                            <w:color w:val="000000"/>
                            <w:sz w:val="20"/>
                            <w:szCs w:val="20"/>
                          </w:rPr>
                        </w:pPr>
                      </w:p>
                      <w:p w14:paraId="3671187B" w14:textId="77777777" w:rsidR="002C23DF" w:rsidRDefault="002C23DF">
                        <w:pPr>
                          <w:jc w:val="center"/>
                          <w:rPr>
                            <w:color w:val="000000"/>
                            <w:sz w:val="20"/>
                            <w:szCs w:val="20"/>
                          </w:rPr>
                        </w:pPr>
                      </w:p>
                      <w:p w14:paraId="3D815F92" w14:textId="77777777" w:rsidR="002C23DF" w:rsidRDefault="002C23DF">
                        <w:pPr>
                          <w:jc w:val="center"/>
                          <w:rPr>
                            <w:color w:val="000000"/>
                            <w:sz w:val="20"/>
                            <w:szCs w:val="20"/>
                          </w:rPr>
                        </w:pPr>
                      </w:p>
                      <w:p w14:paraId="4CBFD6AD" w14:textId="77777777" w:rsidR="002C23DF" w:rsidRDefault="002C23DF">
                        <w:pPr>
                          <w:jc w:val="center"/>
                          <w:rPr>
                            <w:color w:val="000000"/>
                            <w:sz w:val="20"/>
                            <w:szCs w:val="20"/>
                          </w:rPr>
                        </w:pPr>
                      </w:p>
                      <w:p w14:paraId="4A4EE24E" w14:textId="77777777" w:rsidR="002C23DF" w:rsidRDefault="002C23DF">
                        <w:pPr>
                          <w:jc w:val="center"/>
                          <w:rPr>
                            <w:color w:val="000000"/>
                            <w:sz w:val="20"/>
                            <w:szCs w:val="20"/>
                          </w:rPr>
                        </w:pPr>
                      </w:p>
                      <w:p w14:paraId="53AC5A09" w14:textId="45D7FE83" w:rsidR="006B5085" w:rsidRDefault="00000000">
                        <w:pPr>
                          <w:jc w:val="center"/>
                          <w:rPr>
                            <w:color w:val="000000"/>
                            <w:sz w:val="20"/>
                            <w:szCs w:val="20"/>
                          </w:rPr>
                        </w:pPr>
                        <w:r>
                          <w:rPr>
                            <w:color w:val="000000"/>
                            <w:sz w:val="20"/>
                            <w:szCs w:val="20"/>
                          </w:rPr>
                          <w:t xml:space="preserve">Vladislavci, </w:t>
                        </w:r>
                        <w:r w:rsidR="00936CCA">
                          <w:rPr>
                            <w:color w:val="000000"/>
                            <w:sz w:val="20"/>
                            <w:szCs w:val="20"/>
                          </w:rPr>
                          <w:t>svib</w:t>
                        </w:r>
                        <w:r w:rsidR="00D240E8">
                          <w:rPr>
                            <w:color w:val="000000"/>
                            <w:sz w:val="20"/>
                            <w:szCs w:val="20"/>
                          </w:rPr>
                          <w:t>anj</w:t>
                        </w:r>
                        <w:r>
                          <w:rPr>
                            <w:color w:val="000000"/>
                            <w:sz w:val="20"/>
                            <w:szCs w:val="20"/>
                          </w:rPr>
                          <w:t xml:space="preserve"> 202</w:t>
                        </w:r>
                        <w:r w:rsidR="002C23DF">
                          <w:rPr>
                            <w:color w:val="000000"/>
                            <w:sz w:val="20"/>
                            <w:szCs w:val="20"/>
                          </w:rPr>
                          <w:t>6</w:t>
                        </w:r>
                        <w:r>
                          <w:rPr>
                            <w:color w:val="000000"/>
                            <w:sz w:val="20"/>
                            <w:szCs w:val="20"/>
                          </w:rPr>
                          <w:t>.</w:t>
                        </w:r>
                      </w:p>
                    </w:txbxContent>
                  </v:textbox>
                </v:shape>
                <w10:wrap anchorx="page" anchory="page"/>
              </v:group>
            </w:pict>
          </mc:Fallback>
        </mc:AlternateContent>
      </w:r>
    </w:p>
    <w:p w14:paraId="19485AF7" w14:textId="77777777" w:rsidR="006B5085" w:rsidRDefault="006B5085">
      <w:pPr>
        <w:pStyle w:val="Tijeloteksta"/>
        <w:ind w:right="124"/>
      </w:pPr>
    </w:p>
    <w:p w14:paraId="07D686E2" w14:textId="77777777" w:rsidR="006B5085" w:rsidRDefault="006B5085">
      <w:pPr>
        <w:pStyle w:val="Tijeloteksta"/>
        <w:ind w:right="124"/>
      </w:pPr>
    </w:p>
    <w:p w14:paraId="4C0134B6" w14:textId="77777777" w:rsidR="006B5085" w:rsidRDefault="00000000">
      <w:pPr>
        <w:pStyle w:val="Tijeloteksta"/>
        <w:ind w:right="124"/>
      </w:pPr>
      <w:r>
        <w:rPr>
          <w:noProof/>
          <w:lang w:val="x-none"/>
        </w:rPr>
        <w:drawing>
          <wp:inline distT="0" distB="0" distL="0" distR="0" wp14:anchorId="1D38D14C" wp14:editId="27C204E9">
            <wp:extent cx="1457325" cy="1419225"/>
            <wp:effectExtent l="0" t="0" r="9525"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65501530" w14:textId="77777777" w:rsidR="006B5085" w:rsidRDefault="006B5085">
      <w:pPr>
        <w:pStyle w:val="Tijeloteksta"/>
        <w:ind w:right="124"/>
      </w:pPr>
    </w:p>
    <w:p w14:paraId="4C49C1EE" w14:textId="77777777" w:rsidR="006B5085" w:rsidRDefault="006B5085">
      <w:pPr>
        <w:pStyle w:val="Tijeloteksta"/>
        <w:ind w:right="124"/>
      </w:pPr>
    </w:p>
    <w:p w14:paraId="44A1AC17" w14:textId="77777777" w:rsidR="006B5085" w:rsidRDefault="006B5085">
      <w:pPr>
        <w:pStyle w:val="Tijeloteksta"/>
        <w:ind w:right="124"/>
      </w:pPr>
    </w:p>
    <w:p w14:paraId="0953C606" w14:textId="77777777" w:rsidR="006B5085" w:rsidRDefault="006B5085">
      <w:pPr>
        <w:pStyle w:val="Tijeloteksta"/>
        <w:ind w:right="124"/>
      </w:pPr>
    </w:p>
    <w:p w14:paraId="6DE09B95" w14:textId="77777777" w:rsidR="006B5085" w:rsidRDefault="006B5085">
      <w:pPr>
        <w:pStyle w:val="Tijeloteksta"/>
        <w:ind w:right="124"/>
      </w:pPr>
    </w:p>
    <w:p w14:paraId="5CBDA74D" w14:textId="77777777" w:rsidR="006B5085" w:rsidRDefault="006B5085">
      <w:pPr>
        <w:pStyle w:val="Tijeloteksta"/>
        <w:ind w:right="124"/>
      </w:pPr>
    </w:p>
    <w:p w14:paraId="72C81EB2" w14:textId="77777777" w:rsidR="006B5085" w:rsidRDefault="006B5085">
      <w:pPr>
        <w:pStyle w:val="Tijeloteksta"/>
        <w:ind w:right="124"/>
      </w:pPr>
    </w:p>
    <w:p w14:paraId="024E77D2" w14:textId="77777777" w:rsidR="006B5085" w:rsidRDefault="006B5085">
      <w:pPr>
        <w:pStyle w:val="Tijeloteksta"/>
        <w:ind w:right="124"/>
      </w:pPr>
    </w:p>
    <w:p w14:paraId="17576F29" w14:textId="77777777" w:rsidR="006B5085" w:rsidRDefault="006B5085">
      <w:pPr>
        <w:pStyle w:val="Tijeloteksta"/>
        <w:ind w:right="124"/>
      </w:pPr>
    </w:p>
    <w:p w14:paraId="10503065" w14:textId="77777777" w:rsidR="006B5085" w:rsidRDefault="006B5085">
      <w:pPr>
        <w:pStyle w:val="Tijeloteksta"/>
        <w:ind w:right="124"/>
      </w:pPr>
    </w:p>
    <w:p w14:paraId="6F5D5B85" w14:textId="77777777" w:rsidR="006B5085" w:rsidRDefault="006B5085">
      <w:pPr>
        <w:pStyle w:val="Tijeloteksta"/>
        <w:ind w:right="124"/>
      </w:pPr>
    </w:p>
    <w:p w14:paraId="6B8CEC6F" w14:textId="77777777" w:rsidR="006B5085" w:rsidRDefault="006B5085">
      <w:pPr>
        <w:pStyle w:val="Tijeloteksta"/>
        <w:ind w:right="124"/>
      </w:pPr>
    </w:p>
    <w:p w14:paraId="1857468D" w14:textId="77777777" w:rsidR="006B5085" w:rsidRDefault="00000000">
      <w:pPr>
        <w:pStyle w:val="Tijeloteksta"/>
        <w:ind w:right="124"/>
      </w:pPr>
      <w:r>
        <w:rPr>
          <w:noProof/>
        </w:rPr>
        <mc:AlternateContent>
          <mc:Choice Requires="wps">
            <w:drawing>
              <wp:anchor distT="0" distB="0" distL="114300" distR="114300" simplePos="0" relativeHeight="251660288" behindDoc="0" locked="0" layoutInCell="1" allowOverlap="1" wp14:anchorId="5943303D" wp14:editId="019E8CF3">
                <wp:simplePos x="0" y="0"/>
                <wp:positionH relativeFrom="page">
                  <wp:posOffset>731520</wp:posOffset>
                </wp:positionH>
                <wp:positionV relativeFrom="page">
                  <wp:posOffset>8348980</wp:posOffset>
                </wp:positionV>
                <wp:extent cx="2745105" cy="1386205"/>
                <wp:effectExtent l="0" t="0" r="17145" b="23495"/>
                <wp:wrapNone/>
                <wp:docPr id="7" name="Tekstni okvir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1606DCB8" w14:textId="77777777" w:rsidR="006B5085" w:rsidRDefault="006B5085">
                            <w:pPr>
                              <w:pStyle w:val="Tijeloteksta"/>
                              <w:rPr>
                                <w:i/>
                              </w:rPr>
                            </w:pPr>
                          </w:p>
                          <w:p w14:paraId="204E4355" w14:textId="77777777" w:rsidR="006B5085" w:rsidRDefault="00000000">
                            <w:pPr>
                              <w:ind w:left="1002" w:right="1002"/>
                              <w:jc w:val="center"/>
                              <w:rPr>
                                <w:rFonts w:ascii="Calibri" w:hAnsi="Calibri" w:cs="Calibri"/>
                                <w:i/>
                                <w:sz w:val="20"/>
                              </w:rPr>
                            </w:pPr>
                            <w:r>
                              <w:rPr>
                                <w:rFonts w:ascii="Calibri" w:hAnsi="Calibri" w:cs="Calibri"/>
                                <w:i/>
                                <w:sz w:val="20"/>
                              </w:rPr>
                              <w:t>Materijal pripremljen u</w:t>
                            </w:r>
                          </w:p>
                          <w:p w14:paraId="7579C81A" w14:textId="77777777" w:rsidR="006B5085"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5BFE7E70" w14:textId="77777777" w:rsidR="006B5085"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43303D" id="Tekstni okvir 7" o:spid="_x0000_s1029" type="#_x0000_t202" style="position:absolute;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1606DCB8" w14:textId="77777777" w:rsidR="006B5085" w:rsidRDefault="006B5085">
                      <w:pPr>
                        <w:pStyle w:val="Tijeloteksta"/>
                        <w:rPr>
                          <w:i/>
                        </w:rPr>
                      </w:pPr>
                    </w:p>
                    <w:p w14:paraId="204E4355" w14:textId="77777777" w:rsidR="006B5085" w:rsidRDefault="00000000">
                      <w:pPr>
                        <w:ind w:left="1002" w:right="1002"/>
                        <w:jc w:val="center"/>
                        <w:rPr>
                          <w:rFonts w:ascii="Calibri" w:hAnsi="Calibri" w:cs="Calibri"/>
                          <w:i/>
                          <w:sz w:val="20"/>
                        </w:rPr>
                      </w:pPr>
                      <w:r>
                        <w:rPr>
                          <w:rFonts w:ascii="Calibri" w:hAnsi="Calibri" w:cs="Calibri"/>
                          <w:i/>
                          <w:sz w:val="20"/>
                        </w:rPr>
                        <w:t>Materijal pripremljen u</w:t>
                      </w:r>
                    </w:p>
                    <w:p w14:paraId="7579C81A" w14:textId="77777777" w:rsidR="006B5085"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5BFE7E70" w14:textId="77777777" w:rsidR="006B5085" w:rsidRDefault="00000000">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v:textbox>
                <w10:wrap anchorx="page" anchory="page"/>
              </v:shape>
            </w:pict>
          </mc:Fallback>
        </mc:AlternateContent>
      </w:r>
    </w:p>
    <w:p w14:paraId="673A5C2C" w14:textId="77777777" w:rsidR="006B5085" w:rsidRDefault="006B5085">
      <w:pPr>
        <w:pStyle w:val="Tijeloteksta"/>
        <w:ind w:right="124"/>
      </w:pPr>
    </w:p>
    <w:tbl>
      <w:tblPr>
        <w:tblW w:w="0" w:type="auto"/>
        <w:tblInd w:w="2331" w:type="dxa"/>
        <w:tblLayout w:type="fixed"/>
        <w:tblLook w:val="0000" w:firstRow="0" w:lastRow="0" w:firstColumn="0" w:lastColumn="0" w:noHBand="0" w:noVBand="0"/>
      </w:tblPr>
      <w:tblGrid>
        <w:gridCol w:w="4428"/>
      </w:tblGrid>
      <w:tr w:rsidR="006B5085" w14:paraId="26D3EB2A" w14:textId="77777777">
        <w:tc>
          <w:tcPr>
            <w:tcW w:w="4428" w:type="dxa"/>
          </w:tcPr>
          <w:p w14:paraId="270659E7" w14:textId="77777777" w:rsidR="006B5085" w:rsidRDefault="00000000">
            <w:pPr>
              <w:widowControl w:val="0"/>
              <w:autoSpaceDE w:val="0"/>
              <w:autoSpaceDN w:val="0"/>
              <w:ind w:right="124"/>
              <w:jc w:val="both"/>
              <w:rPr>
                <w:b/>
                <w:bCs/>
                <w:lang w:bidi="hr-HR"/>
              </w:rPr>
            </w:pPr>
            <w:r>
              <w:rPr>
                <w:b/>
                <w:bCs/>
                <w:lang w:bidi="hr-HR"/>
              </w:rPr>
              <w:lastRenderedPageBreak/>
              <w:t xml:space="preserve">                               </w:t>
            </w:r>
            <w:r>
              <w:rPr>
                <w:noProof/>
                <w:lang w:bidi="hr-HR"/>
              </w:rPr>
              <w:drawing>
                <wp:inline distT="0" distB="0" distL="0" distR="0" wp14:anchorId="006D3627" wp14:editId="78C31868">
                  <wp:extent cx="676275" cy="8001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39B3A7BC" w14:textId="77777777" w:rsidR="006B5085" w:rsidRDefault="00000000">
            <w:pPr>
              <w:widowControl w:val="0"/>
              <w:autoSpaceDE w:val="0"/>
              <w:autoSpaceDN w:val="0"/>
              <w:ind w:right="124"/>
              <w:jc w:val="both"/>
              <w:rPr>
                <w:lang w:bidi="hr-HR"/>
              </w:rPr>
            </w:pPr>
            <w:r>
              <w:rPr>
                <w:b/>
                <w:bCs/>
                <w:lang w:bidi="hr-HR"/>
              </w:rPr>
              <w:t xml:space="preserve">          REPUBLIKA HRVATSKA                                                        </w:t>
            </w:r>
          </w:p>
          <w:p w14:paraId="3C36A410" w14:textId="77777777" w:rsidR="006B5085" w:rsidRDefault="00000000">
            <w:pPr>
              <w:widowControl w:val="0"/>
              <w:autoSpaceDE w:val="0"/>
              <w:autoSpaceDN w:val="0"/>
              <w:ind w:right="124"/>
              <w:jc w:val="both"/>
              <w:rPr>
                <w:lang w:bidi="hr-HR"/>
              </w:rPr>
            </w:pPr>
            <w:r>
              <w:rPr>
                <w:b/>
                <w:bCs/>
                <w:lang w:bidi="hr-HR"/>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6B5085" w14:paraId="05235B7D" w14:textId="77777777">
              <w:trPr>
                <w:trHeight w:val="249"/>
              </w:trPr>
              <w:tc>
                <w:tcPr>
                  <w:tcW w:w="1101" w:type="dxa"/>
                </w:tcPr>
                <w:p w14:paraId="1740C3FF" w14:textId="77777777" w:rsidR="006B5085" w:rsidRDefault="00000000">
                  <w:pPr>
                    <w:widowControl w:val="0"/>
                    <w:autoSpaceDE w:val="0"/>
                    <w:autoSpaceDN w:val="0"/>
                    <w:ind w:right="124"/>
                    <w:jc w:val="both"/>
                    <w:rPr>
                      <w:lang w:bidi="hr-HR"/>
                    </w:rPr>
                  </w:pPr>
                  <w:r>
                    <w:rPr>
                      <w:noProof/>
                      <w:lang w:val="x-none" w:bidi="hr-HR"/>
                    </w:rPr>
                    <w:drawing>
                      <wp:inline distT="0" distB="0" distL="0" distR="0" wp14:anchorId="6F8C4E5B" wp14:editId="4F4C9749">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2AABBA5F" w14:textId="77777777" w:rsidR="006B5085" w:rsidRDefault="00000000">
                  <w:pPr>
                    <w:widowControl w:val="0"/>
                    <w:autoSpaceDE w:val="0"/>
                    <w:autoSpaceDN w:val="0"/>
                    <w:ind w:right="124"/>
                    <w:jc w:val="both"/>
                    <w:rPr>
                      <w:b/>
                      <w:bCs/>
                      <w:lang w:bidi="hr-HR"/>
                    </w:rPr>
                  </w:pPr>
                  <w:r>
                    <w:rPr>
                      <w:b/>
                      <w:bCs/>
                      <w:lang w:bidi="hr-HR"/>
                    </w:rPr>
                    <w:t>OPĆINA VLADISLAVCI</w:t>
                  </w:r>
                </w:p>
                <w:p w14:paraId="191992D9" w14:textId="77777777" w:rsidR="006B5085" w:rsidRDefault="00000000">
                  <w:pPr>
                    <w:widowControl w:val="0"/>
                    <w:autoSpaceDE w:val="0"/>
                    <w:autoSpaceDN w:val="0"/>
                    <w:ind w:right="124"/>
                    <w:jc w:val="both"/>
                    <w:rPr>
                      <w:lang w:bidi="hr-HR"/>
                    </w:rPr>
                  </w:pPr>
                  <w:r>
                    <w:rPr>
                      <w:b/>
                      <w:bCs/>
                      <w:lang w:bidi="hr-HR"/>
                    </w:rPr>
                    <w:t>OPĆINSKI NAČELNIK</w:t>
                  </w:r>
                </w:p>
              </w:tc>
            </w:tr>
          </w:tbl>
          <w:p w14:paraId="387976EB" w14:textId="77777777" w:rsidR="006B5085" w:rsidRDefault="006B5085">
            <w:pPr>
              <w:widowControl w:val="0"/>
              <w:autoSpaceDE w:val="0"/>
              <w:autoSpaceDN w:val="0"/>
              <w:ind w:right="124"/>
              <w:rPr>
                <w:b/>
                <w:lang w:bidi="hr-HR"/>
              </w:rPr>
            </w:pPr>
          </w:p>
        </w:tc>
      </w:tr>
      <w:tr w:rsidR="006B5085" w14:paraId="0E45E62E" w14:textId="77777777">
        <w:tc>
          <w:tcPr>
            <w:tcW w:w="4428" w:type="dxa"/>
          </w:tcPr>
          <w:p w14:paraId="2AF18346" w14:textId="77777777" w:rsidR="006B5085" w:rsidRDefault="006B5085">
            <w:pPr>
              <w:widowControl w:val="0"/>
              <w:autoSpaceDE w:val="0"/>
              <w:autoSpaceDN w:val="0"/>
              <w:ind w:right="124"/>
              <w:jc w:val="both"/>
              <w:rPr>
                <w:lang w:bidi="hr-HR"/>
              </w:rPr>
            </w:pPr>
          </w:p>
        </w:tc>
      </w:tr>
    </w:tbl>
    <w:p w14:paraId="2A9C2CB5" w14:textId="77777777" w:rsidR="006B5085" w:rsidRDefault="006B5085">
      <w:pPr>
        <w:widowControl w:val="0"/>
        <w:autoSpaceDE w:val="0"/>
        <w:autoSpaceDN w:val="0"/>
        <w:ind w:right="124"/>
        <w:jc w:val="both"/>
        <w:rPr>
          <w:lang w:bidi="hr-HR"/>
        </w:rPr>
      </w:pPr>
    </w:p>
    <w:p w14:paraId="446BE5DC" w14:textId="77777777" w:rsidR="006B5085" w:rsidRDefault="006B5085">
      <w:pPr>
        <w:widowControl w:val="0"/>
        <w:autoSpaceDE w:val="0"/>
        <w:autoSpaceDN w:val="0"/>
        <w:ind w:right="124"/>
        <w:jc w:val="both"/>
        <w:rPr>
          <w:lang w:bidi="hr-HR"/>
        </w:rPr>
      </w:pPr>
    </w:p>
    <w:p w14:paraId="7A5DF50C" w14:textId="3E4ED34F" w:rsidR="006B5085" w:rsidRDefault="00000000">
      <w:pPr>
        <w:widowControl w:val="0"/>
        <w:autoSpaceDE w:val="0"/>
        <w:autoSpaceDN w:val="0"/>
        <w:ind w:right="124"/>
        <w:jc w:val="both"/>
        <w:rPr>
          <w:lang w:bidi="hr-HR"/>
        </w:rPr>
      </w:pPr>
      <w:bookmarkStart w:id="1" w:name="_Hlk178841809"/>
      <w:r>
        <w:rPr>
          <w:lang w:bidi="hr-HR"/>
        </w:rPr>
        <w:t xml:space="preserve">Temeljem članka 48. Zakona o lokalnoj i područnoj (regionalnoj) samoupravi (Narodne novine broj: 33/01, 60/01, 129/05, 109/07, 125/08, 36/09, 150/11, 144/12, 19/13, 137/15, 123/17, 98/19 i 144/20) i  članka  36. Statuta Općine Vladislavci („Službeni glasnik“ Općine Vladislavci br. </w:t>
      </w:r>
      <w:r w:rsidR="002C23DF" w:rsidRPr="002C23DF">
        <w:rPr>
          <w:lang w:bidi="hr-HR"/>
        </w:rPr>
        <w:t>3/13, 3/17, 2/18, 4/20, 5-20- pročišćeni tekst, 8/20, 2/21 i 3/21 – pročišćeni tekst</w:t>
      </w:r>
      <w:r>
        <w:rPr>
          <w:lang w:bidi="hr-HR"/>
        </w:rPr>
        <w:t xml:space="preserve">)  Općinski načelnik Općine Vladislavci dana </w:t>
      </w:r>
      <w:r w:rsidR="00936CCA">
        <w:rPr>
          <w:lang w:bidi="hr-HR"/>
        </w:rPr>
        <w:t>13</w:t>
      </w:r>
      <w:r>
        <w:rPr>
          <w:lang w:bidi="hr-HR"/>
        </w:rPr>
        <w:t xml:space="preserve">. </w:t>
      </w:r>
      <w:r w:rsidR="00936CCA">
        <w:rPr>
          <w:lang w:bidi="hr-HR"/>
        </w:rPr>
        <w:t>svibnja</w:t>
      </w:r>
      <w:r w:rsidR="00224303">
        <w:rPr>
          <w:lang w:bidi="hr-HR"/>
        </w:rPr>
        <w:t xml:space="preserve"> </w:t>
      </w:r>
      <w:r>
        <w:rPr>
          <w:lang w:bidi="hr-HR"/>
        </w:rPr>
        <w:t>202</w:t>
      </w:r>
      <w:r w:rsidR="002C23DF">
        <w:rPr>
          <w:lang w:bidi="hr-HR"/>
        </w:rPr>
        <w:t>6</w:t>
      </w:r>
      <w:r>
        <w:rPr>
          <w:lang w:bidi="hr-HR"/>
        </w:rPr>
        <w:t>. godine, donosi</w:t>
      </w:r>
    </w:p>
    <w:p w14:paraId="018EBC2F" w14:textId="77777777" w:rsidR="006B5085" w:rsidRDefault="006B5085">
      <w:pPr>
        <w:widowControl w:val="0"/>
        <w:autoSpaceDE w:val="0"/>
        <w:autoSpaceDN w:val="0"/>
        <w:ind w:right="124"/>
        <w:rPr>
          <w:lang w:bidi="hr-HR"/>
        </w:rPr>
      </w:pPr>
    </w:p>
    <w:p w14:paraId="5BD5FD10" w14:textId="77777777" w:rsidR="006B5085" w:rsidRDefault="006B5085">
      <w:pPr>
        <w:widowControl w:val="0"/>
        <w:autoSpaceDE w:val="0"/>
        <w:autoSpaceDN w:val="0"/>
        <w:ind w:right="124"/>
        <w:jc w:val="both"/>
        <w:rPr>
          <w:b/>
          <w:lang w:bidi="hr-HR"/>
        </w:rPr>
      </w:pPr>
    </w:p>
    <w:p w14:paraId="3B5A2C2D" w14:textId="77777777" w:rsidR="006B5085" w:rsidRDefault="00000000">
      <w:pPr>
        <w:widowControl w:val="0"/>
        <w:autoSpaceDE w:val="0"/>
        <w:autoSpaceDN w:val="0"/>
        <w:ind w:right="124"/>
        <w:jc w:val="center"/>
        <w:rPr>
          <w:b/>
          <w:lang w:bidi="hr-HR"/>
        </w:rPr>
      </w:pPr>
      <w:r>
        <w:rPr>
          <w:b/>
          <w:lang w:bidi="hr-HR"/>
        </w:rPr>
        <w:t>ZAKLJUČAK</w:t>
      </w:r>
    </w:p>
    <w:p w14:paraId="0D5D85BB" w14:textId="77777777" w:rsidR="006B5085" w:rsidRDefault="006B5085">
      <w:pPr>
        <w:widowControl w:val="0"/>
        <w:autoSpaceDE w:val="0"/>
        <w:autoSpaceDN w:val="0"/>
        <w:ind w:right="124"/>
        <w:rPr>
          <w:lang w:bidi="hr-HR"/>
        </w:rPr>
      </w:pPr>
    </w:p>
    <w:p w14:paraId="57E00011" w14:textId="77777777" w:rsidR="006B5085" w:rsidRDefault="00000000">
      <w:pPr>
        <w:widowControl w:val="0"/>
        <w:autoSpaceDE w:val="0"/>
        <w:autoSpaceDN w:val="0"/>
        <w:ind w:right="124"/>
        <w:jc w:val="center"/>
        <w:rPr>
          <w:b/>
          <w:lang w:bidi="hr-HR"/>
        </w:rPr>
      </w:pPr>
      <w:r>
        <w:rPr>
          <w:b/>
          <w:lang w:bidi="hr-HR"/>
        </w:rPr>
        <w:t>I.</w:t>
      </w:r>
    </w:p>
    <w:p w14:paraId="476F81AA" w14:textId="014FF3AB" w:rsidR="006B5085" w:rsidRDefault="00000000">
      <w:pPr>
        <w:widowControl w:val="0"/>
        <w:autoSpaceDE w:val="0"/>
        <w:autoSpaceDN w:val="0"/>
        <w:ind w:right="124" w:firstLine="720"/>
        <w:jc w:val="both"/>
        <w:rPr>
          <w:lang w:bidi="hr-HR"/>
        </w:rPr>
      </w:pPr>
      <w:r>
        <w:rPr>
          <w:lang w:bidi="hr-HR"/>
        </w:rPr>
        <w:t xml:space="preserve">Utvrđuje se prijedlog Odluke </w:t>
      </w:r>
      <w:bookmarkStart w:id="2" w:name="_Hlk83127221"/>
      <w:r w:rsidRPr="00A9280E">
        <w:rPr>
          <w:lang w:bidi="hr-HR"/>
        </w:rPr>
        <w:t>o</w:t>
      </w:r>
      <w:r w:rsidR="00936CCA" w:rsidRPr="00936CCA">
        <w:rPr>
          <w:lang w:bidi="hr-HR"/>
        </w:rPr>
        <w:t xml:space="preserve"> davanju u zakup i na drugo korištenje javnih površina u vlasništvu Općine Vladislavci</w:t>
      </w:r>
      <w:r>
        <w:rPr>
          <w:lang w:bidi="hr-HR"/>
        </w:rPr>
        <w:t>.</w:t>
      </w:r>
      <w:bookmarkEnd w:id="2"/>
    </w:p>
    <w:p w14:paraId="1BCE2968" w14:textId="77777777" w:rsidR="006B5085" w:rsidRDefault="006B5085">
      <w:pPr>
        <w:widowControl w:val="0"/>
        <w:autoSpaceDE w:val="0"/>
        <w:autoSpaceDN w:val="0"/>
        <w:ind w:right="124"/>
        <w:jc w:val="center"/>
        <w:rPr>
          <w:b/>
          <w:lang w:bidi="hr-HR"/>
        </w:rPr>
      </w:pPr>
    </w:p>
    <w:p w14:paraId="4F173BAB" w14:textId="77777777" w:rsidR="006B5085" w:rsidRDefault="00000000">
      <w:pPr>
        <w:widowControl w:val="0"/>
        <w:autoSpaceDE w:val="0"/>
        <w:autoSpaceDN w:val="0"/>
        <w:ind w:right="124"/>
        <w:jc w:val="center"/>
        <w:rPr>
          <w:b/>
          <w:lang w:bidi="hr-HR"/>
        </w:rPr>
      </w:pPr>
      <w:r>
        <w:rPr>
          <w:b/>
          <w:lang w:bidi="hr-HR"/>
        </w:rPr>
        <w:t>II.</w:t>
      </w:r>
    </w:p>
    <w:p w14:paraId="4958F480" w14:textId="77777777" w:rsidR="006B5085" w:rsidRDefault="00000000">
      <w:pPr>
        <w:widowControl w:val="0"/>
        <w:autoSpaceDE w:val="0"/>
        <w:autoSpaceDN w:val="0"/>
        <w:ind w:right="124" w:firstLine="720"/>
        <w:jc w:val="both"/>
        <w:rPr>
          <w:lang w:bidi="hr-HR"/>
        </w:rPr>
      </w:pPr>
      <w:r>
        <w:rPr>
          <w:lang w:bidi="hr-HR"/>
        </w:rPr>
        <w:t xml:space="preserve">Prijedlog Odluke  iz točke I. ovog Zaključka upućuje se Općinskom vijeću Općine Vladislavci na razmatranje i usvajanje. </w:t>
      </w:r>
    </w:p>
    <w:p w14:paraId="74A8A31F" w14:textId="77777777" w:rsidR="006B5085" w:rsidRDefault="006B5085">
      <w:pPr>
        <w:widowControl w:val="0"/>
        <w:autoSpaceDE w:val="0"/>
        <w:autoSpaceDN w:val="0"/>
        <w:ind w:right="124"/>
        <w:rPr>
          <w:lang w:bidi="hr-HR"/>
        </w:rPr>
      </w:pPr>
    </w:p>
    <w:p w14:paraId="0486C730" w14:textId="77777777" w:rsidR="006B5085" w:rsidRDefault="00000000">
      <w:pPr>
        <w:widowControl w:val="0"/>
        <w:autoSpaceDE w:val="0"/>
        <w:autoSpaceDN w:val="0"/>
        <w:ind w:right="124"/>
        <w:jc w:val="center"/>
        <w:rPr>
          <w:b/>
          <w:lang w:bidi="hr-HR"/>
        </w:rPr>
      </w:pPr>
      <w:r>
        <w:rPr>
          <w:b/>
          <w:lang w:bidi="hr-HR"/>
        </w:rPr>
        <w:t>III.</w:t>
      </w:r>
    </w:p>
    <w:p w14:paraId="419437B5" w14:textId="77777777" w:rsidR="006B5085" w:rsidRDefault="00000000">
      <w:pPr>
        <w:widowControl w:val="0"/>
        <w:autoSpaceDE w:val="0"/>
        <w:autoSpaceDN w:val="0"/>
        <w:ind w:right="124" w:firstLine="720"/>
        <w:rPr>
          <w:lang w:bidi="hr-HR"/>
        </w:rPr>
      </w:pPr>
      <w:r>
        <w:rPr>
          <w:lang w:bidi="hr-HR"/>
        </w:rPr>
        <w:t xml:space="preserve">Predlažem Općinskom vijeću Općine Vladislavci usvajanje Odluke  iz točke I. ovog Zaključka. </w:t>
      </w:r>
    </w:p>
    <w:p w14:paraId="6E29E83A" w14:textId="77777777" w:rsidR="006B5085" w:rsidRDefault="006B5085">
      <w:pPr>
        <w:widowControl w:val="0"/>
        <w:autoSpaceDE w:val="0"/>
        <w:autoSpaceDN w:val="0"/>
        <w:ind w:right="124"/>
        <w:rPr>
          <w:lang w:bidi="hr-HR"/>
        </w:rPr>
      </w:pPr>
    </w:p>
    <w:p w14:paraId="58BEF23A" w14:textId="77777777" w:rsidR="006B5085" w:rsidRDefault="00000000">
      <w:pPr>
        <w:widowControl w:val="0"/>
        <w:autoSpaceDE w:val="0"/>
        <w:autoSpaceDN w:val="0"/>
        <w:ind w:right="124"/>
        <w:jc w:val="center"/>
        <w:rPr>
          <w:b/>
          <w:lang w:bidi="hr-HR"/>
        </w:rPr>
      </w:pPr>
      <w:r>
        <w:rPr>
          <w:b/>
          <w:lang w:bidi="hr-HR"/>
        </w:rPr>
        <w:t>IV.</w:t>
      </w:r>
    </w:p>
    <w:p w14:paraId="305F9056" w14:textId="77777777" w:rsidR="006B5085" w:rsidRDefault="00000000">
      <w:pPr>
        <w:widowControl w:val="0"/>
        <w:autoSpaceDE w:val="0"/>
        <w:autoSpaceDN w:val="0"/>
        <w:ind w:right="124" w:firstLine="720"/>
        <w:rPr>
          <w:lang w:bidi="hr-HR"/>
        </w:rPr>
      </w:pPr>
      <w:r>
        <w:rPr>
          <w:lang w:bidi="hr-HR"/>
        </w:rPr>
        <w:t xml:space="preserve">Ovaj Zaključak stupa na snagu danom donošenja. </w:t>
      </w:r>
    </w:p>
    <w:p w14:paraId="5D30F0FB" w14:textId="77777777" w:rsidR="006B5085" w:rsidRDefault="006B5085">
      <w:pPr>
        <w:widowControl w:val="0"/>
        <w:autoSpaceDE w:val="0"/>
        <w:autoSpaceDN w:val="0"/>
        <w:ind w:right="124"/>
        <w:rPr>
          <w:lang w:bidi="hr-HR"/>
        </w:rPr>
      </w:pPr>
    </w:p>
    <w:p w14:paraId="5A86365D" w14:textId="77777777" w:rsidR="006B5085" w:rsidRDefault="006B5085">
      <w:pPr>
        <w:widowControl w:val="0"/>
        <w:autoSpaceDE w:val="0"/>
        <w:autoSpaceDN w:val="0"/>
        <w:ind w:right="124"/>
        <w:rPr>
          <w:color w:val="FF0000"/>
          <w:lang w:bidi="hr-HR"/>
        </w:rPr>
      </w:pPr>
    </w:p>
    <w:p w14:paraId="69E068F8" w14:textId="692D7E0D" w:rsidR="006B5085" w:rsidRDefault="00000000">
      <w:pPr>
        <w:widowControl w:val="0"/>
        <w:autoSpaceDE w:val="0"/>
        <w:autoSpaceDN w:val="0"/>
        <w:ind w:right="124"/>
        <w:rPr>
          <w:lang w:bidi="hr-HR"/>
        </w:rPr>
      </w:pPr>
      <w:bookmarkStart w:id="3" w:name="_Hlk81818284"/>
      <w:r>
        <w:rPr>
          <w:lang w:bidi="hr-HR"/>
        </w:rPr>
        <w:t xml:space="preserve">KLASA: </w:t>
      </w:r>
      <w:r w:rsidR="00936CCA" w:rsidRPr="00936CCA">
        <w:rPr>
          <w:lang w:bidi="hr-HR"/>
        </w:rPr>
        <w:t>363-01/26-01/02</w:t>
      </w:r>
    </w:p>
    <w:p w14:paraId="6127F478" w14:textId="0A3122DF" w:rsidR="006B5085" w:rsidRDefault="00000000">
      <w:pPr>
        <w:widowControl w:val="0"/>
        <w:autoSpaceDE w:val="0"/>
        <w:autoSpaceDN w:val="0"/>
        <w:ind w:right="124"/>
        <w:rPr>
          <w:lang w:val="en-US" w:bidi="hr-HR"/>
        </w:rPr>
      </w:pPr>
      <w:r>
        <w:rPr>
          <w:lang w:val="en-US" w:bidi="hr-HR"/>
        </w:rPr>
        <w:t>URBROJ: 2158-41-02-2</w:t>
      </w:r>
      <w:r w:rsidR="002C23DF">
        <w:rPr>
          <w:lang w:val="en-US" w:bidi="hr-HR"/>
        </w:rPr>
        <w:t>6</w:t>
      </w:r>
      <w:r>
        <w:rPr>
          <w:lang w:val="en-US" w:bidi="hr-HR"/>
        </w:rPr>
        <w:t>-</w:t>
      </w:r>
      <w:r w:rsidR="00936CCA">
        <w:rPr>
          <w:lang w:val="en-US" w:bidi="hr-HR"/>
        </w:rPr>
        <w:t>3</w:t>
      </w:r>
    </w:p>
    <w:bookmarkEnd w:id="3"/>
    <w:p w14:paraId="54DA7B88" w14:textId="1D98CE5A" w:rsidR="006B5085" w:rsidRDefault="00000000">
      <w:pPr>
        <w:widowControl w:val="0"/>
        <w:autoSpaceDE w:val="0"/>
        <w:autoSpaceDN w:val="0"/>
        <w:ind w:right="124"/>
        <w:jc w:val="both"/>
        <w:rPr>
          <w:lang w:bidi="hr-HR"/>
        </w:rPr>
      </w:pPr>
      <w:r>
        <w:rPr>
          <w:lang w:bidi="hr-HR"/>
        </w:rPr>
        <w:t>Vladislavci,</w:t>
      </w:r>
      <w:r w:rsidR="00D240E8">
        <w:rPr>
          <w:lang w:bidi="hr-HR"/>
        </w:rPr>
        <w:t xml:space="preserve"> </w:t>
      </w:r>
      <w:r w:rsidR="00936CCA">
        <w:rPr>
          <w:lang w:bidi="hr-HR"/>
        </w:rPr>
        <w:t>13</w:t>
      </w:r>
      <w:r>
        <w:rPr>
          <w:lang w:bidi="hr-HR"/>
        </w:rPr>
        <w:t xml:space="preserve">. </w:t>
      </w:r>
      <w:r w:rsidR="00936CCA">
        <w:rPr>
          <w:lang w:bidi="hr-HR"/>
        </w:rPr>
        <w:t>svib</w:t>
      </w:r>
      <w:r w:rsidR="00D240E8">
        <w:rPr>
          <w:lang w:bidi="hr-HR"/>
        </w:rPr>
        <w:t>nja</w:t>
      </w:r>
      <w:r w:rsidR="002C23DF">
        <w:rPr>
          <w:lang w:bidi="hr-HR"/>
        </w:rPr>
        <w:t xml:space="preserve"> </w:t>
      </w:r>
      <w:r>
        <w:rPr>
          <w:lang w:bidi="hr-HR"/>
        </w:rPr>
        <w:t>202</w:t>
      </w:r>
      <w:r w:rsidR="002C23DF">
        <w:rPr>
          <w:lang w:bidi="hr-HR"/>
        </w:rPr>
        <w:t>6</w:t>
      </w:r>
      <w:r>
        <w:rPr>
          <w:lang w:bidi="hr-HR"/>
        </w:rPr>
        <w:t xml:space="preserve">. </w:t>
      </w:r>
    </w:p>
    <w:p w14:paraId="5CC1E560" w14:textId="1342FF75" w:rsidR="006B5085" w:rsidRDefault="006B5085">
      <w:pPr>
        <w:widowControl w:val="0"/>
        <w:autoSpaceDE w:val="0"/>
        <w:autoSpaceDN w:val="0"/>
        <w:ind w:right="124"/>
        <w:rPr>
          <w:lang w:bidi="hr-HR"/>
        </w:rPr>
      </w:pPr>
    </w:p>
    <w:p w14:paraId="15896CF8" w14:textId="1734C9A0" w:rsidR="006B5085" w:rsidRDefault="00000000">
      <w:pPr>
        <w:widowControl w:val="0"/>
        <w:autoSpaceDE w:val="0"/>
        <w:autoSpaceDN w:val="0"/>
        <w:ind w:right="124" w:firstLine="4536"/>
        <w:jc w:val="center"/>
        <w:rPr>
          <w:b/>
          <w:lang w:bidi="hr-HR"/>
        </w:rPr>
      </w:pPr>
      <w:r>
        <w:rPr>
          <w:b/>
          <w:lang w:bidi="hr-HR"/>
        </w:rPr>
        <w:t>Općinski načelnik</w:t>
      </w:r>
    </w:p>
    <w:p w14:paraId="54261872" w14:textId="68FAAC18" w:rsidR="006B5085" w:rsidRDefault="00000000">
      <w:pPr>
        <w:widowControl w:val="0"/>
        <w:autoSpaceDE w:val="0"/>
        <w:autoSpaceDN w:val="0"/>
        <w:ind w:right="124" w:firstLine="4536"/>
        <w:jc w:val="center"/>
        <w:rPr>
          <w:lang w:bidi="hr-HR"/>
        </w:rPr>
      </w:pPr>
      <w:r>
        <w:rPr>
          <w:lang w:bidi="hr-HR"/>
        </w:rPr>
        <w:t>Marjan Tomas</w:t>
      </w:r>
    </w:p>
    <w:p w14:paraId="5484A9A6" w14:textId="43C1B2BA" w:rsidR="006B5085" w:rsidRDefault="006B5085">
      <w:pPr>
        <w:widowControl w:val="0"/>
        <w:autoSpaceDE w:val="0"/>
        <w:autoSpaceDN w:val="0"/>
        <w:ind w:right="124"/>
        <w:rPr>
          <w:lang w:bidi="hr-HR"/>
        </w:rPr>
      </w:pPr>
    </w:p>
    <w:bookmarkEnd w:id="1"/>
    <w:p w14:paraId="37A84751" w14:textId="7101646E" w:rsidR="009B39E1" w:rsidRDefault="009B39E1" w:rsidP="00020BEC">
      <w:pPr>
        <w:widowControl w:val="0"/>
        <w:autoSpaceDE w:val="0"/>
        <w:autoSpaceDN w:val="0"/>
        <w:adjustRightInd w:val="0"/>
        <w:spacing w:line="239" w:lineRule="auto"/>
        <w:jc w:val="both"/>
        <w:rPr>
          <w:rFonts w:cs="Calibri"/>
          <w:noProof/>
        </w:rPr>
      </w:pPr>
    </w:p>
    <w:p w14:paraId="2EDB1283" w14:textId="77777777" w:rsidR="001D321F" w:rsidRDefault="001D321F" w:rsidP="00020BEC">
      <w:pPr>
        <w:widowControl w:val="0"/>
        <w:autoSpaceDE w:val="0"/>
        <w:autoSpaceDN w:val="0"/>
        <w:adjustRightInd w:val="0"/>
        <w:spacing w:line="239" w:lineRule="auto"/>
        <w:jc w:val="both"/>
        <w:rPr>
          <w:rFonts w:cs="Calibri"/>
          <w:noProof/>
        </w:rPr>
      </w:pPr>
    </w:p>
    <w:p w14:paraId="41682D43" w14:textId="77777777" w:rsidR="001D321F" w:rsidRDefault="001D321F" w:rsidP="00020BEC">
      <w:pPr>
        <w:widowControl w:val="0"/>
        <w:autoSpaceDE w:val="0"/>
        <w:autoSpaceDN w:val="0"/>
        <w:adjustRightInd w:val="0"/>
        <w:spacing w:line="239" w:lineRule="auto"/>
        <w:jc w:val="both"/>
        <w:rPr>
          <w:rFonts w:cs="Calibri"/>
          <w:noProof/>
        </w:rPr>
      </w:pPr>
    </w:p>
    <w:p w14:paraId="300CF634" w14:textId="77777777" w:rsidR="001D321F" w:rsidRDefault="001D321F" w:rsidP="00020BEC">
      <w:pPr>
        <w:widowControl w:val="0"/>
        <w:autoSpaceDE w:val="0"/>
        <w:autoSpaceDN w:val="0"/>
        <w:adjustRightInd w:val="0"/>
        <w:spacing w:line="239" w:lineRule="auto"/>
        <w:jc w:val="both"/>
        <w:rPr>
          <w:rFonts w:cs="Calibri"/>
          <w:noProof/>
        </w:rPr>
      </w:pPr>
    </w:p>
    <w:p w14:paraId="541F9BE5" w14:textId="77777777" w:rsidR="001D321F" w:rsidRDefault="001D321F" w:rsidP="00020BEC">
      <w:pPr>
        <w:widowControl w:val="0"/>
        <w:autoSpaceDE w:val="0"/>
        <w:autoSpaceDN w:val="0"/>
        <w:adjustRightInd w:val="0"/>
        <w:spacing w:line="239" w:lineRule="auto"/>
        <w:jc w:val="both"/>
        <w:rPr>
          <w:rFonts w:cs="Calibri"/>
          <w:noProof/>
        </w:rPr>
      </w:pPr>
    </w:p>
    <w:p w14:paraId="037ECED3" w14:textId="77777777" w:rsidR="001D321F" w:rsidRDefault="001D321F" w:rsidP="00020BEC">
      <w:pPr>
        <w:widowControl w:val="0"/>
        <w:autoSpaceDE w:val="0"/>
        <w:autoSpaceDN w:val="0"/>
        <w:adjustRightInd w:val="0"/>
        <w:spacing w:line="239" w:lineRule="auto"/>
        <w:jc w:val="both"/>
        <w:rPr>
          <w:rFonts w:cs="Calibri"/>
          <w:noProof/>
        </w:rPr>
      </w:pPr>
    </w:p>
    <w:p w14:paraId="1A5CA9ED" w14:textId="77777777" w:rsidR="001D321F" w:rsidRDefault="001D321F" w:rsidP="00020BEC">
      <w:pPr>
        <w:widowControl w:val="0"/>
        <w:autoSpaceDE w:val="0"/>
        <w:autoSpaceDN w:val="0"/>
        <w:adjustRightInd w:val="0"/>
        <w:spacing w:line="239" w:lineRule="auto"/>
        <w:jc w:val="both"/>
        <w:rPr>
          <w:rFonts w:cs="Calibri"/>
          <w:noProof/>
        </w:rPr>
      </w:pPr>
    </w:p>
    <w:p w14:paraId="570E7CCC" w14:textId="77777777" w:rsidR="001D321F" w:rsidRPr="00020BEC" w:rsidRDefault="001D321F" w:rsidP="00020BEC">
      <w:pPr>
        <w:widowControl w:val="0"/>
        <w:autoSpaceDE w:val="0"/>
        <w:autoSpaceDN w:val="0"/>
        <w:adjustRightInd w:val="0"/>
        <w:spacing w:line="239" w:lineRule="auto"/>
        <w:jc w:val="both"/>
        <w:rPr>
          <w:rFonts w:cs="Calibri"/>
        </w:rPr>
      </w:pPr>
    </w:p>
    <w:p w14:paraId="3E504F2E" w14:textId="77777777" w:rsidR="002C23DF" w:rsidRDefault="002C23DF">
      <w:pPr>
        <w:widowControl w:val="0"/>
        <w:autoSpaceDE w:val="0"/>
        <w:autoSpaceDN w:val="0"/>
        <w:adjustRightInd w:val="0"/>
        <w:spacing w:line="239" w:lineRule="auto"/>
        <w:jc w:val="center"/>
        <w:rPr>
          <w:rFonts w:cs="Calibri"/>
          <w:b/>
          <w:bCs/>
        </w:rPr>
      </w:pPr>
    </w:p>
    <w:p w14:paraId="1D66A52B" w14:textId="1FB35854" w:rsidR="006B5085" w:rsidRPr="00A9280E" w:rsidRDefault="00000000">
      <w:pPr>
        <w:widowControl w:val="0"/>
        <w:autoSpaceDE w:val="0"/>
        <w:autoSpaceDN w:val="0"/>
        <w:adjustRightInd w:val="0"/>
        <w:spacing w:line="239" w:lineRule="auto"/>
        <w:jc w:val="center"/>
        <w:rPr>
          <w:rFonts w:cs="Calibri"/>
          <w:b/>
          <w:bCs/>
        </w:rPr>
      </w:pPr>
      <w:r w:rsidRPr="00A9280E">
        <w:rPr>
          <w:rFonts w:cs="Calibri"/>
          <w:b/>
          <w:bCs/>
        </w:rPr>
        <w:lastRenderedPageBreak/>
        <w:t>OBRAZLOŽENJE</w:t>
      </w:r>
    </w:p>
    <w:p w14:paraId="4056157B" w14:textId="77777777" w:rsidR="006B5085" w:rsidRPr="00A9280E" w:rsidRDefault="006B5085">
      <w:pPr>
        <w:widowControl w:val="0"/>
        <w:autoSpaceDE w:val="0"/>
        <w:autoSpaceDN w:val="0"/>
        <w:adjustRightInd w:val="0"/>
        <w:spacing w:line="239" w:lineRule="auto"/>
        <w:jc w:val="both"/>
        <w:rPr>
          <w:rFonts w:cs="Calibri"/>
        </w:rPr>
      </w:pPr>
    </w:p>
    <w:p w14:paraId="53D2E78B" w14:textId="57DA00D0" w:rsidR="006B5085" w:rsidRPr="00A9280E" w:rsidRDefault="00000000">
      <w:pPr>
        <w:pStyle w:val="Odlomakpopisa"/>
        <w:widowControl w:val="0"/>
        <w:numPr>
          <w:ilvl w:val="0"/>
          <w:numId w:val="1"/>
        </w:numPr>
        <w:autoSpaceDE w:val="0"/>
        <w:autoSpaceDN w:val="0"/>
        <w:adjustRightInd w:val="0"/>
        <w:spacing w:line="239" w:lineRule="auto"/>
        <w:ind w:left="284" w:hanging="284"/>
        <w:jc w:val="both"/>
        <w:rPr>
          <w:rFonts w:cs="Calibri"/>
          <w:b/>
          <w:bCs/>
        </w:rPr>
      </w:pPr>
      <w:r w:rsidRPr="00A9280E">
        <w:rPr>
          <w:rFonts w:cs="Calibri"/>
          <w:b/>
          <w:bCs/>
        </w:rPr>
        <w:t>PRAVNI TEMELJ ZA DONOŠENJE ODLUKE</w:t>
      </w:r>
    </w:p>
    <w:p w14:paraId="65BE7D4E" w14:textId="7B2B6405" w:rsidR="006B5085" w:rsidRPr="00A9280E" w:rsidRDefault="006B5085">
      <w:pPr>
        <w:pStyle w:val="Odlomakpopisa"/>
        <w:widowControl w:val="0"/>
        <w:autoSpaceDE w:val="0"/>
        <w:autoSpaceDN w:val="0"/>
        <w:adjustRightInd w:val="0"/>
        <w:spacing w:line="239" w:lineRule="auto"/>
        <w:ind w:left="1080"/>
        <w:jc w:val="both"/>
        <w:rPr>
          <w:rFonts w:cs="Calibri"/>
        </w:rPr>
      </w:pPr>
    </w:p>
    <w:p w14:paraId="3F0B9475" w14:textId="5D8A871C" w:rsidR="006B5085" w:rsidRDefault="00000000" w:rsidP="00020BEC">
      <w:pPr>
        <w:pStyle w:val="Odlomakpopisa"/>
        <w:widowControl w:val="0"/>
        <w:autoSpaceDE w:val="0"/>
        <w:autoSpaceDN w:val="0"/>
        <w:adjustRightInd w:val="0"/>
        <w:spacing w:line="239" w:lineRule="auto"/>
        <w:ind w:left="284"/>
        <w:jc w:val="both"/>
        <w:rPr>
          <w:rFonts w:cs="Calibri"/>
        </w:rPr>
      </w:pPr>
      <w:r w:rsidRPr="00A9280E">
        <w:rPr>
          <w:rFonts w:cs="Calibri"/>
        </w:rPr>
        <w:t xml:space="preserve">Pravni temelj za donošenje </w:t>
      </w:r>
      <w:r w:rsidR="00020BEC">
        <w:rPr>
          <w:rFonts w:cs="Calibri"/>
        </w:rPr>
        <w:t xml:space="preserve">nove </w:t>
      </w:r>
      <w:r w:rsidRPr="00A9280E">
        <w:rPr>
          <w:rFonts w:cs="Calibri"/>
        </w:rPr>
        <w:t>Odluke</w:t>
      </w:r>
      <w:r w:rsidR="00020BEC" w:rsidRPr="00020BEC">
        <w:t xml:space="preserve"> </w:t>
      </w:r>
      <w:r w:rsidR="00020BEC" w:rsidRPr="00020BEC">
        <w:rPr>
          <w:rFonts w:cs="Calibri"/>
        </w:rPr>
        <w:t>o davanju u zakup i na drugo korištenje javnih površina u vlasništvu Općine Vladislavci</w:t>
      </w:r>
      <w:r w:rsidRPr="00A9280E">
        <w:rPr>
          <w:rFonts w:cs="Calibri"/>
        </w:rPr>
        <w:t xml:space="preserve"> sadržan je u članku </w:t>
      </w:r>
      <w:r w:rsidR="00020BEC">
        <w:rPr>
          <w:rFonts w:cs="Calibri"/>
        </w:rPr>
        <w:t>37</w:t>
      </w:r>
      <w:r w:rsidRPr="00A9280E">
        <w:rPr>
          <w:rFonts w:cs="Calibri"/>
        </w:rPr>
        <w:t>.</w:t>
      </w:r>
      <w:r w:rsidR="00020BEC">
        <w:rPr>
          <w:rFonts w:cs="Calibri"/>
        </w:rPr>
        <w:t xml:space="preserve"> stavak 2.</w:t>
      </w:r>
      <w:r w:rsidRPr="00A9280E">
        <w:rPr>
          <w:rFonts w:cs="Calibri"/>
        </w:rPr>
        <w:t xml:space="preserve"> </w:t>
      </w:r>
      <w:r w:rsidR="00020BEC" w:rsidRPr="00020BEC">
        <w:rPr>
          <w:rFonts w:cs="Calibri"/>
        </w:rPr>
        <w:t>Odluke o komunalnom redu („Službeni glasnik“ Općine Vladislavci broj 7/19, 4/21, 13/21, 13/25 i 16/25 – pročišćeni tekst)</w:t>
      </w:r>
      <w:r w:rsidR="00020BEC">
        <w:rPr>
          <w:rFonts w:cs="Calibri"/>
        </w:rPr>
        <w:t>.</w:t>
      </w:r>
    </w:p>
    <w:p w14:paraId="690DF8E8" w14:textId="77777777" w:rsidR="00020BEC" w:rsidRDefault="00020BEC" w:rsidP="00020BEC">
      <w:pPr>
        <w:pStyle w:val="Odlomakpopisa"/>
        <w:widowControl w:val="0"/>
        <w:autoSpaceDE w:val="0"/>
        <w:autoSpaceDN w:val="0"/>
        <w:adjustRightInd w:val="0"/>
        <w:spacing w:line="239" w:lineRule="auto"/>
        <w:ind w:left="284"/>
        <w:jc w:val="both"/>
        <w:rPr>
          <w:rFonts w:cs="Calibri"/>
        </w:rPr>
      </w:pPr>
    </w:p>
    <w:p w14:paraId="6293A167" w14:textId="77777777" w:rsidR="00020BEC" w:rsidRPr="00A9280E" w:rsidRDefault="00020BEC" w:rsidP="00020BEC">
      <w:pPr>
        <w:pStyle w:val="Odlomakpopisa"/>
        <w:widowControl w:val="0"/>
        <w:autoSpaceDE w:val="0"/>
        <w:autoSpaceDN w:val="0"/>
        <w:adjustRightInd w:val="0"/>
        <w:spacing w:line="239" w:lineRule="auto"/>
        <w:ind w:left="284"/>
        <w:jc w:val="both"/>
        <w:rPr>
          <w:rFonts w:cs="Calibri"/>
        </w:rPr>
      </w:pPr>
    </w:p>
    <w:p w14:paraId="4DAB6AFB" w14:textId="643C3A8C" w:rsidR="006B5085" w:rsidRPr="00A9280E" w:rsidRDefault="00000000">
      <w:pPr>
        <w:pStyle w:val="Odlomakpopisa"/>
        <w:numPr>
          <w:ilvl w:val="0"/>
          <w:numId w:val="1"/>
        </w:numPr>
        <w:ind w:left="284" w:hanging="284"/>
        <w:rPr>
          <w:rFonts w:eastAsia="Calibri"/>
          <w:b/>
          <w:bCs/>
          <w:lang w:eastAsia="en-US"/>
        </w:rPr>
      </w:pPr>
      <w:r w:rsidRPr="00A9280E">
        <w:rPr>
          <w:rFonts w:eastAsia="Calibri"/>
          <w:b/>
          <w:bCs/>
          <w:lang w:eastAsia="en-US"/>
        </w:rPr>
        <w:t xml:space="preserve"> OSNOVNA PITANJA KOJA SE RJEŠAVAJU OVOM ODLUKOM </w:t>
      </w:r>
    </w:p>
    <w:p w14:paraId="759EE86B" w14:textId="5B926AD9" w:rsidR="006B5085" w:rsidRPr="00A9280E" w:rsidRDefault="006B5085">
      <w:pPr>
        <w:rPr>
          <w:rFonts w:eastAsia="Calibri"/>
          <w:b/>
          <w:bCs/>
          <w:lang w:eastAsia="en-US"/>
        </w:rPr>
      </w:pPr>
    </w:p>
    <w:p w14:paraId="75751948" w14:textId="30AE75E7" w:rsidR="00020BEC" w:rsidRPr="00020BEC" w:rsidRDefault="00000000" w:rsidP="00020BEC">
      <w:pPr>
        <w:pStyle w:val="Odlomakpopisa"/>
        <w:widowControl w:val="0"/>
        <w:autoSpaceDE w:val="0"/>
        <w:autoSpaceDN w:val="0"/>
        <w:adjustRightInd w:val="0"/>
        <w:ind w:left="284"/>
        <w:jc w:val="both"/>
        <w:rPr>
          <w:rFonts w:eastAsia="Calibri"/>
          <w:lang w:eastAsia="en-US"/>
        </w:rPr>
      </w:pPr>
      <w:r w:rsidRPr="00A9280E">
        <w:rPr>
          <w:rFonts w:eastAsia="Calibri"/>
          <w:lang w:eastAsia="en-US"/>
        </w:rPr>
        <w:t>Ov</w:t>
      </w:r>
      <w:r w:rsidR="00020BEC">
        <w:rPr>
          <w:rFonts w:eastAsia="Calibri"/>
          <w:lang w:eastAsia="en-US"/>
        </w:rPr>
        <w:t>o</w:t>
      </w:r>
      <w:r w:rsidRPr="00A9280E">
        <w:rPr>
          <w:rFonts w:eastAsia="Calibri"/>
          <w:lang w:eastAsia="en-US"/>
        </w:rPr>
        <w:t>m</w:t>
      </w:r>
      <w:r w:rsidR="00020BEC">
        <w:rPr>
          <w:rFonts w:eastAsia="Calibri"/>
          <w:lang w:eastAsia="en-US"/>
        </w:rPr>
        <w:t xml:space="preserve"> Odlukom </w:t>
      </w:r>
      <w:r w:rsidRPr="00A9280E">
        <w:rPr>
          <w:rFonts w:eastAsia="Calibri"/>
          <w:lang w:eastAsia="en-US"/>
        </w:rPr>
        <w:t xml:space="preserve"> </w:t>
      </w:r>
      <w:r w:rsidR="00020BEC" w:rsidRPr="00020BEC">
        <w:rPr>
          <w:rFonts w:eastAsia="Calibri"/>
          <w:lang w:eastAsia="en-US"/>
        </w:rPr>
        <w:t xml:space="preserve">uređuju </w:t>
      </w:r>
      <w:r w:rsidR="00020BEC">
        <w:rPr>
          <w:rFonts w:eastAsia="Calibri"/>
          <w:lang w:eastAsia="en-US"/>
        </w:rPr>
        <w:t xml:space="preserve">se </w:t>
      </w:r>
      <w:r w:rsidR="00020BEC" w:rsidRPr="00020BEC">
        <w:rPr>
          <w:rFonts w:eastAsia="Calibri"/>
          <w:lang w:eastAsia="en-US"/>
        </w:rPr>
        <w:t>uvjeti, način i postupak davanja u zakup i na drugo korištenje javnih površina kojima upravlja Općina Vladislavci (u daljnjem tekstu: javne površine) za:</w:t>
      </w:r>
    </w:p>
    <w:p w14:paraId="2857C450" w14:textId="77777777" w:rsidR="00020BEC" w:rsidRPr="00020BEC" w:rsidRDefault="00020BEC" w:rsidP="00020BEC">
      <w:pPr>
        <w:pStyle w:val="Odlomakpopisa"/>
        <w:widowControl w:val="0"/>
        <w:autoSpaceDE w:val="0"/>
        <w:autoSpaceDN w:val="0"/>
        <w:adjustRightInd w:val="0"/>
        <w:ind w:left="284"/>
        <w:jc w:val="both"/>
        <w:rPr>
          <w:rFonts w:eastAsia="Calibri"/>
          <w:lang w:eastAsia="en-US"/>
        </w:rPr>
      </w:pPr>
    </w:p>
    <w:p w14:paraId="4A12ECEE" w14:textId="77777777" w:rsidR="00020BEC" w:rsidRPr="00020BEC" w:rsidRDefault="00020BEC" w:rsidP="00020BEC">
      <w:pPr>
        <w:pStyle w:val="Odlomakpopisa"/>
        <w:widowControl w:val="0"/>
        <w:autoSpaceDE w:val="0"/>
        <w:autoSpaceDN w:val="0"/>
        <w:adjustRightInd w:val="0"/>
        <w:ind w:left="284"/>
        <w:jc w:val="both"/>
        <w:rPr>
          <w:rFonts w:eastAsia="Calibri"/>
          <w:lang w:eastAsia="en-US"/>
        </w:rPr>
      </w:pPr>
      <w:r w:rsidRPr="00020BEC">
        <w:rPr>
          <w:rFonts w:eastAsia="Calibri"/>
          <w:lang w:eastAsia="en-US"/>
        </w:rPr>
        <w:t>-</w:t>
      </w:r>
      <w:r w:rsidRPr="00020BEC">
        <w:rPr>
          <w:rFonts w:eastAsia="Calibri"/>
          <w:lang w:eastAsia="en-US"/>
        </w:rPr>
        <w:tab/>
        <w:t>postavljanje kioska;</w:t>
      </w:r>
    </w:p>
    <w:p w14:paraId="53184552" w14:textId="77777777" w:rsidR="00020BEC" w:rsidRPr="00020BEC" w:rsidRDefault="00020BEC" w:rsidP="00020BEC">
      <w:pPr>
        <w:pStyle w:val="Odlomakpopisa"/>
        <w:widowControl w:val="0"/>
        <w:autoSpaceDE w:val="0"/>
        <w:autoSpaceDN w:val="0"/>
        <w:adjustRightInd w:val="0"/>
        <w:ind w:left="284"/>
        <w:jc w:val="both"/>
        <w:rPr>
          <w:rFonts w:eastAsia="Calibri"/>
          <w:lang w:eastAsia="en-US"/>
        </w:rPr>
      </w:pPr>
      <w:r w:rsidRPr="00020BEC">
        <w:rPr>
          <w:rFonts w:eastAsia="Calibri"/>
          <w:lang w:eastAsia="en-US"/>
        </w:rPr>
        <w:t>-</w:t>
      </w:r>
      <w:r w:rsidRPr="00020BEC">
        <w:rPr>
          <w:rFonts w:eastAsia="Calibri"/>
          <w:lang w:eastAsia="en-US"/>
        </w:rPr>
        <w:tab/>
        <w:t>terasa za pružanje ugostiteljskih usluga;</w:t>
      </w:r>
    </w:p>
    <w:p w14:paraId="56F44194" w14:textId="77777777" w:rsidR="00020BEC" w:rsidRDefault="00020BEC" w:rsidP="00020BEC">
      <w:pPr>
        <w:pStyle w:val="Odlomakpopisa"/>
        <w:widowControl w:val="0"/>
        <w:autoSpaceDE w:val="0"/>
        <w:autoSpaceDN w:val="0"/>
        <w:adjustRightInd w:val="0"/>
        <w:ind w:left="284"/>
        <w:jc w:val="both"/>
        <w:rPr>
          <w:rFonts w:eastAsia="Calibri"/>
          <w:lang w:eastAsia="en-US"/>
        </w:rPr>
      </w:pPr>
      <w:r w:rsidRPr="00020BEC">
        <w:rPr>
          <w:rFonts w:eastAsia="Calibri"/>
          <w:lang w:eastAsia="en-US"/>
        </w:rPr>
        <w:t>-    pokretnih naprava, pokretnih reklama, zabavnih radnji i cirkusa, ledenica za sladoled i      rashladnih vitrina za piće, aparata za kokice i razne slastice, automata za prodaju napitaka, sladoleda, cigareta i slične robe, peći za pečenje plodina, građevinskih skela, kontejnera i slično, pozornica i drugih privremenih građevina i predmeta za potrebe održavanja javnih manifestacija i sajmova, izlaganje robe, održavanje prezentacija sa svrhom reklamiranja ili prodaje određenih proizvoda, održavanje javnih skupova, priredbi i manifestacija, organizaciju gradilišta, odlaganje građevinskog materijala i druge namjene.</w:t>
      </w:r>
    </w:p>
    <w:p w14:paraId="1821C1F2" w14:textId="2DAF68C4" w:rsidR="00BF09C8" w:rsidRPr="00BF09C8" w:rsidRDefault="00BF09C8" w:rsidP="00020BEC">
      <w:pPr>
        <w:pStyle w:val="Odlomakpopisa"/>
        <w:widowControl w:val="0"/>
        <w:autoSpaceDE w:val="0"/>
        <w:autoSpaceDN w:val="0"/>
        <w:adjustRightInd w:val="0"/>
        <w:ind w:left="284"/>
        <w:jc w:val="both"/>
        <w:rPr>
          <w:iCs/>
        </w:rPr>
      </w:pPr>
      <w:r w:rsidRPr="00BF09C8">
        <w:rPr>
          <w:iCs/>
        </w:rPr>
        <w:t xml:space="preserve">Savjetovanje sa zainteresiranom javnošću provedeno je od </w:t>
      </w:r>
      <w:r w:rsidR="00020BEC" w:rsidRPr="00020BEC">
        <w:rPr>
          <w:iCs/>
        </w:rPr>
        <w:t>10. travnja do 11. svibnja 2026</w:t>
      </w:r>
      <w:r w:rsidRPr="00BF09C8">
        <w:rPr>
          <w:iCs/>
        </w:rPr>
        <w:t>. i na prijedlog Odluke nije bilo primjedbi ili prijedloga.</w:t>
      </w:r>
    </w:p>
    <w:p w14:paraId="7F38A1F1" w14:textId="77777777" w:rsidR="006B5085" w:rsidRPr="00A9280E" w:rsidRDefault="006B5085">
      <w:pPr>
        <w:ind w:left="284"/>
        <w:rPr>
          <w:rFonts w:eastAsia="Calibri"/>
          <w:lang w:eastAsia="en-US"/>
        </w:rPr>
      </w:pPr>
    </w:p>
    <w:p w14:paraId="713BEDB0" w14:textId="199E3A65" w:rsidR="006B5085" w:rsidRDefault="00000000">
      <w:pPr>
        <w:ind w:left="344"/>
        <w:rPr>
          <w:rFonts w:eastAsia="Calibri"/>
          <w:lang w:eastAsia="en-US"/>
        </w:rPr>
      </w:pPr>
      <w:r w:rsidRPr="00BF09C8">
        <w:rPr>
          <w:rFonts w:eastAsia="Calibri"/>
          <w:lang w:eastAsia="en-US"/>
        </w:rPr>
        <w:t xml:space="preserve">Za izvršenje ove Odluke </w:t>
      </w:r>
      <w:r w:rsidR="000513EC">
        <w:rPr>
          <w:rFonts w:eastAsia="Calibri"/>
          <w:lang w:eastAsia="en-US"/>
        </w:rPr>
        <w:t>nije potrebno osigurati sredstva u</w:t>
      </w:r>
      <w:r w:rsidRPr="00BF09C8">
        <w:rPr>
          <w:rFonts w:eastAsia="Calibri"/>
          <w:lang w:eastAsia="en-US"/>
        </w:rPr>
        <w:t xml:space="preserve"> Proračunu Općine Vladislavci.</w:t>
      </w:r>
    </w:p>
    <w:p w14:paraId="18FDCA9F" w14:textId="77777777" w:rsidR="00BF09C8" w:rsidRDefault="00BF09C8">
      <w:pPr>
        <w:ind w:left="344"/>
        <w:rPr>
          <w:rFonts w:eastAsia="Calibri"/>
          <w:lang w:eastAsia="en-US"/>
        </w:rPr>
      </w:pPr>
    </w:p>
    <w:p w14:paraId="18F6C5E2" w14:textId="3D52E59E" w:rsidR="00BF09C8" w:rsidRPr="00BF09C8" w:rsidRDefault="00BF09C8" w:rsidP="00BF09C8">
      <w:pPr>
        <w:spacing w:after="120"/>
        <w:jc w:val="both"/>
        <w:rPr>
          <w:iCs/>
        </w:rPr>
      </w:pPr>
      <w:bookmarkStart w:id="4" w:name="_Hlk151537372"/>
      <w:r>
        <w:rPr>
          <w:iCs/>
        </w:rPr>
        <w:t xml:space="preserve">     </w:t>
      </w:r>
      <w:r w:rsidRPr="00BF09C8">
        <w:rPr>
          <w:iCs/>
        </w:rPr>
        <w:t>Slijedom navedenog predlaže se donošenje Odluke u predloženom tekstu.</w:t>
      </w:r>
    </w:p>
    <w:bookmarkEnd w:id="4"/>
    <w:p w14:paraId="177FB2B0" w14:textId="77777777" w:rsidR="00BF09C8" w:rsidRPr="00BF09C8" w:rsidRDefault="00BF09C8">
      <w:pPr>
        <w:ind w:left="344"/>
        <w:rPr>
          <w:rFonts w:eastAsia="Calibri"/>
          <w:lang w:eastAsia="en-US"/>
        </w:rPr>
      </w:pPr>
    </w:p>
    <w:p w14:paraId="15C5D1EA" w14:textId="77777777" w:rsidR="006B5085" w:rsidRDefault="006B5085">
      <w:pPr>
        <w:rPr>
          <w:rFonts w:eastAsia="Calibri"/>
          <w:b/>
          <w:bCs/>
          <w:lang w:eastAsia="en-US"/>
        </w:rPr>
      </w:pPr>
    </w:p>
    <w:p w14:paraId="6D646E29" w14:textId="77777777" w:rsidR="006B5085" w:rsidRDefault="006B5085">
      <w:pPr>
        <w:widowControl w:val="0"/>
        <w:autoSpaceDE w:val="0"/>
        <w:autoSpaceDN w:val="0"/>
        <w:adjustRightInd w:val="0"/>
        <w:spacing w:line="239" w:lineRule="auto"/>
        <w:jc w:val="both"/>
        <w:rPr>
          <w:rFonts w:cs="Calibri"/>
        </w:rPr>
      </w:pPr>
    </w:p>
    <w:p w14:paraId="5FC7CB8A" w14:textId="77777777" w:rsidR="006B5085" w:rsidRDefault="006B5085">
      <w:pPr>
        <w:widowControl w:val="0"/>
        <w:autoSpaceDE w:val="0"/>
        <w:autoSpaceDN w:val="0"/>
        <w:adjustRightInd w:val="0"/>
        <w:spacing w:line="239" w:lineRule="auto"/>
        <w:jc w:val="both"/>
        <w:rPr>
          <w:rFonts w:cs="Calibri"/>
        </w:rPr>
      </w:pPr>
    </w:p>
    <w:p w14:paraId="1CE7D072" w14:textId="77777777" w:rsidR="006B5085" w:rsidRDefault="006B5085">
      <w:pPr>
        <w:widowControl w:val="0"/>
        <w:autoSpaceDE w:val="0"/>
        <w:autoSpaceDN w:val="0"/>
        <w:adjustRightInd w:val="0"/>
        <w:spacing w:line="239" w:lineRule="auto"/>
        <w:jc w:val="both"/>
        <w:rPr>
          <w:rFonts w:cs="Calibri"/>
        </w:rPr>
      </w:pPr>
    </w:p>
    <w:p w14:paraId="6B1CE824" w14:textId="77777777" w:rsidR="006B5085" w:rsidRDefault="006B5085">
      <w:pPr>
        <w:widowControl w:val="0"/>
        <w:autoSpaceDE w:val="0"/>
        <w:autoSpaceDN w:val="0"/>
        <w:adjustRightInd w:val="0"/>
        <w:spacing w:line="239" w:lineRule="auto"/>
        <w:jc w:val="both"/>
        <w:rPr>
          <w:rFonts w:cs="Calibri"/>
        </w:rPr>
      </w:pPr>
    </w:p>
    <w:p w14:paraId="2FD08D9A" w14:textId="77777777" w:rsidR="006B5085" w:rsidRDefault="006B5085">
      <w:pPr>
        <w:widowControl w:val="0"/>
        <w:autoSpaceDE w:val="0"/>
        <w:autoSpaceDN w:val="0"/>
        <w:adjustRightInd w:val="0"/>
        <w:spacing w:line="239" w:lineRule="auto"/>
        <w:jc w:val="both"/>
        <w:rPr>
          <w:rFonts w:cs="Calibri"/>
        </w:rPr>
      </w:pPr>
    </w:p>
    <w:p w14:paraId="031554FF" w14:textId="77777777" w:rsidR="006B5085" w:rsidRDefault="006B5085">
      <w:pPr>
        <w:widowControl w:val="0"/>
        <w:autoSpaceDE w:val="0"/>
        <w:autoSpaceDN w:val="0"/>
        <w:adjustRightInd w:val="0"/>
        <w:spacing w:line="239" w:lineRule="auto"/>
        <w:jc w:val="both"/>
        <w:rPr>
          <w:rFonts w:cs="Calibri"/>
        </w:rPr>
      </w:pPr>
    </w:p>
    <w:p w14:paraId="61AD649B" w14:textId="77777777" w:rsidR="006B5085" w:rsidRDefault="006B5085">
      <w:pPr>
        <w:widowControl w:val="0"/>
        <w:autoSpaceDE w:val="0"/>
        <w:autoSpaceDN w:val="0"/>
        <w:adjustRightInd w:val="0"/>
        <w:spacing w:line="239" w:lineRule="auto"/>
        <w:jc w:val="both"/>
        <w:rPr>
          <w:rFonts w:cs="Calibri"/>
        </w:rPr>
      </w:pPr>
    </w:p>
    <w:p w14:paraId="237EDB92" w14:textId="77777777" w:rsidR="006B5085" w:rsidRDefault="006B5085">
      <w:pPr>
        <w:widowControl w:val="0"/>
        <w:autoSpaceDE w:val="0"/>
        <w:autoSpaceDN w:val="0"/>
        <w:adjustRightInd w:val="0"/>
        <w:spacing w:line="239" w:lineRule="auto"/>
        <w:jc w:val="both"/>
        <w:rPr>
          <w:rFonts w:cs="Calibri"/>
        </w:rPr>
      </w:pPr>
    </w:p>
    <w:p w14:paraId="08667D49" w14:textId="77777777" w:rsidR="006B5085" w:rsidRDefault="006B5085">
      <w:pPr>
        <w:widowControl w:val="0"/>
        <w:autoSpaceDE w:val="0"/>
        <w:autoSpaceDN w:val="0"/>
        <w:adjustRightInd w:val="0"/>
        <w:spacing w:line="239" w:lineRule="auto"/>
        <w:jc w:val="both"/>
        <w:rPr>
          <w:rFonts w:cs="Calibri"/>
        </w:rPr>
      </w:pPr>
    </w:p>
    <w:p w14:paraId="7CB36DAC" w14:textId="77777777" w:rsidR="006B5085" w:rsidRDefault="006B5085">
      <w:pPr>
        <w:widowControl w:val="0"/>
        <w:autoSpaceDE w:val="0"/>
        <w:autoSpaceDN w:val="0"/>
        <w:adjustRightInd w:val="0"/>
        <w:spacing w:line="239" w:lineRule="auto"/>
        <w:jc w:val="both"/>
        <w:rPr>
          <w:rFonts w:cs="Calibri"/>
        </w:rPr>
      </w:pPr>
    </w:p>
    <w:p w14:paraId="6E118810" w14:textId="77777777" w:rsidR="006B5085" w:rsidRDefault="006B5085">
      <w:pPr>
        <w:widowControl w:val="0"/>
        <w:autoSpaceDE w:val="0"/>
        <w:autoSpaceDN w:val="0"/>
        <w:adjustRightInd w:val="0"/>
        <w:spacing w:line="239" w:lineRule="auto"/>
        <w:jc w:val="both"/>
        <w:rPr>
          <w:rFonts w:cs="Calibri"/>
        </w:rPr>
      </w:pPr>
    </w:p>
    <w:p w14:paraId="0B79FDDC" w14:textId="77777777" w:rsidR="006B5085" w:rsidRDefault="006B5085">
      <w:pPr>
        <w:widowControl w:val="0"/>
        <w:autoSpaceDE w:val="0"/>
        <w:autoSpaceDN w:val="0"/>
        <w:adjustRightInd w:val="0"/>
        <w:spacing w:line="239" w:lineRule="auto"/>
        <w:jc w:val="both"/>
        <w:rPr>
          <w:rFonts w:cs="Calibri"/>
        </w:rPr>
      </w:pPr>
    </w:p>
    <w:p w14:paraId="182CF8A7" w14:textId="77777777" w:rsidR="006B5085" w:rsidRDefault="006B5085">
      <w:pPr>
        <w:widowControl w:val="0"/>
        <w:autoSpaceDE w:val="0"/>
        <w:autoSpaceDN w:val="0"/>
        <w:adjustRightInd w:val="0"/>
        <w:spacing w:line="239" w:lineRule="auto"/>
        <w:jc w:val="both"/>
        <w:rPr>
          <w:rFonts w:cs="Calibri"/>
        </w:rPr>
      </w:pPr>
    </w:p>
    <w:p w14:paraId="47708B1F" w14:textId="77777777" w:rsidR="006B5085" w:rsidRDefault="006B5085">
      <w:pPr>
        <w:widowControl w:val="0"/>
        <w:autoSpaceDE w:val="0"/>
        <w:autoSpaceDN w:val="0"/>
        <w:adjustRightInd w:val="0"/>
        <w:spacing w:line="239" w:lineRule="auto"/>
        <w:jc w:val="both"/>
        <w:rPr>
          <w:rFonts w:cs="Calibri"/>
        </w:rPr>
      </w:pPr>
    </w:p>
    <w:p w14:paraId="6E168809" w14:textId="77777777" w:rsidR="006B5085" w:rsidRDefault="006B5085">
      <w:pPr>
        <w:widowControl w:val="0"/>
        <w:autoSpaceDE w:val="0"/>
        <w:autoSpaceDN w:val="0"/>
        <w:adjustRightInd w:val="0"/>
        <w:spacing w:line="239" w:lineRule="auto"/>
        <w:jc w:val="both"/>
        <w:rPr>
          <w:rFonts w:cs="Calibri"/>
        </w:rPr>
      </w:pPr>
    </w:p>
    <w:p w14:paraId="17A49329" w14:textId="77777777" w:rsidR="006B5085" w:rsidRDefault="006B5085">
      <w:pPr>
        <w:widowControl w:val="0"/>
        <w:autoSpaceDE w:val="0"/>
        <w:autoSpaceDN w:val="0"/>
        <w:adjustRightInd w:val="0"/>
        <w:spacing w:line="239" w:lineRule="auto"/>
        <w:jc w:val="both"/>
        <w:rPr>
          <w:rFonts w:cs="Calibri"/>
        </w:rPr>
      </w:pPr>
    </w:p>
    <w:p w14:paraId="7E9EC4B1" w14:textId="77777777" w:rsidR="006B5085" w:rsidRDefault="006B5085">
      <w:pPr>
        <w:widowControl w:val="0"/>
        <w:autoSpaceDE w:val="0"/>
        <w:autoSpaceDN w:val="0"/>
        <w:adjustRightInd w:val="0"/>
        <w:spacing w:line="239" w:lineRule="auto"/>
        <w:jc w:val="both"/>
        <w:rPr>
          <w:rFonts w:cs="Calibri"/>
        </w:rPr>
      </w:pPr>
    </w:p>
    <w:p w14:paraId="33EF7649" w14:textId="77777777" w:rsidR="006B5085" w:rsidRDefault="006B5085">
      <w:pPr>
        <w:widowControl w:val="0"/>
        <w:autoSpaceDE w:val="0"/>
        <w:autoSpaceDN w:val="0"/>
        <w:adjustRightInd w:val="0"/>
        <w:spacing w:line="239" w:lineRule="auto"/>
        <w:jc w:val="both"/>
        <w:rPr>
          <w:rFonts w:cs="Calibri"/>
        </w:rPr>
      </w:pPr>
    </w:p>
    <w:p w14:paraId="1178B5AA" w14:textId="77777777" w:rsidR="006B5085" w:rsidRDefault="006B5085">
      <w:pPr>
        <w:widowControl w:val="0"/>
        <w:autoSpaceDE w:val="0"/>
        <w:autoSpaceDN w:val="0"/>
        <w:adjustRightInd w:val="0"/>
        <w:spacing w:line="239" w:lineRule="auto"/>
        <w:jc w:val="both"/>
        <w:rPr>
          <w:rFonts w:cs="Calibri"/>
        </w:rPr>
      </w:pPr>
    </w:p>
    <w:p w14:paraId="02FAE61F" w14:textId="77777777" w:rsidR="006B5085" w:rsidRDefault="006B5085">
      <w:pPr>
        <w:widowControl w:val="0"/>
        <w:autoSpaceDE w:val="0"/>
        <w:autoSpaceDN w:val="0"/>
        <w:adjustRightInd w:val="0"/>
        <w:spacing w:line="239" w:lineRule="auto"/>
        <w:jc w:val="both"/>
        <w:rPr>
          <w:rFonts w:cs="Calibri"/>
        </w:rPr>
      </w:pPr>
    </w:p>
    <w:p w14:paraId="43BC3A18" w14:textId="77777777" w:rsidR="006B5085" w:rsidRDefault="006B5085">
      <w:pPr>
        <w:widowControl w:val="0"/>
        <w:autoSpaceDE w:val="0"/>
        <w:autoSpaceDN w:val="0"/>
        <w:adjustRightInd w:val="0"/>
        <w:spacing w:line="239" w:lineRule="auto"/>
        <w:jc w:val="both"/>
        <w:rPr>
          <w:rFonts w:cs="Calibri"/>
        </w:rPr>
      </w:pPr>
      <w:bookmarkStart w:id="5" w:name="_Hlk94257758"/>
    </w:p>
    <w:p w14:paraId="7544DE80" w14:textId="77777777" w:rsidR="006B5085" w:rsidRDefault="006B5085">
      <w:pPr>
        <w:widowControl w:val="0"/>
        <w:autoSpaceDE w:val="0"/>
        <w:autoSpaceDN w:val="0"/>
        <w:adjustRightInd w:val="0"/>
        <w:spacing w:line="239" w:lineRule="auto"/>
        <w:jc w:val="both"/>
        <w:rPr>
          <w:rFonts w:cs="Calibri"/>
        </w:rPr>
      </w:pPr>
    </w:p>
    <w:bookmarkEnd w:id="5"/>
    <w:p w14:paraId="0338505F" w14:textId="01DC716E" w:rsidR="00020BEC" w:rsidRPr="00020BEC" w:rsidRDefault="00020BEC" w:rsidP="00020BEC">
      <w:pPr>
        <w:jc w:val="both"/>
      </w:pPr>
      <w:r w:rsidRPr="00020BEC">
        <w:lastRenderedPageBreak/>
        <w:t>Na temelju članka 37. stavak 2. Odluke o komunalnom redu („Službeni glasnik“ Općine Vladislavci broj 7/19, 4/21, 13/21, 13/25 i 16/25 – pročišćeni tekst) i članka 30. Statuta Općine Vladislavci („Službeni glasnik“ broj 3/13, 3/17, 2/18, 4/20, 5/20 – pročišćeni tekst,  8/20, 2/21 i 3/21 – pročišćeni tekst), općinsko vijeće Općine Vladislavci  na svojoj ___ sjednici donosi</w:t>
      </w:r>
    </w:p>
    <w:p w14:paraId="226FF0B4" w14:textId="77777777" w:rsidR="00020BEC" w:rsidRPr="00020BEC" w:rsidRDefault="00020BEC" w:rsidP="00020BEC">
      <w:pPr>
        <w:jc w:val="both"/>
      </w:pPr>
    </w:p>
    <w:p w14:paraId="3B71F8F8" w14:textId="77777777" w:rsidR="00020BEC" w:rsidRPr="00020BEC" w:rsidRDefault="00020BEC" w:rsidP="00020BEC">
      <w:pPr>
        <w:jc w:val="center"/>
        <w:rPr>
          <w:b/>
        </w:rPr>
      </w:pPr>
      <w:r w:rsidRPr="00020BEC">
        <w:rPr>
          <w:b/>
        </w:rPr>
        <w:t>ODLUKU</w:t>
      </w:r>
    </w:p>
    <w:p w14:paraId="1E6908D4" w14:textId="77777777" w:rsidR="00020BEC" w:rsidRPr="00020BEC" w:rsidRDefault="00020BEC" w:rsidP="00020BEC">
      <w:pPr>
        <w:jc w:val="center"/>
        <w:rPr>
          <w:b/>
        </w:rPr>
      </w:pPr>
      <w:r w:rsidRPr="00020BEC">
        <w:rPr>
          <w:b/>
        </w:rPr>
        <w:t>o davanju u zakup i na drugo korištenje javnih površina u vlasništvu Općine Vladislavci</w:t>
      </w:r>
    </w:p>
    <w:p w14:paraId="3E847279" w14:textId="77777777" w:rsidR="00020BEC" w:rsidRPr="00020BEC" w:rsidRDefault="00020BEC" w:rsidP="00020BEC">
      <w:pPr>
        <w:rPr>
          <w:b/>
        </w:rPr>
      </w:pPr>
    </w:p>
    <w:p w14:paraId="7A287467" w14:textId="77777777" w:rsidR="00020BEC" w:rsidRPr="00020BEC" w:rsidRDefault="00020BEC" w:rsidP="00020BEC">
      <w:pPr>
        <w:jc w:val="center"/>
        <w:rPr>
          <w:b/>
        </w:rPr>
      </w:pPr>
    </w:p>
    <w:p w14:paraId="7D069B8F" w14:textId="77777777" w:rsidR="00020BEC" w:rsidRPr="00020BEC" w:rsidRDefault="00020BEC" w:rsidP="00020BEC">
      <w:pPr>
        <w:jc w:val="center"/>
        <w:rPr>
          <w:b/>
          <w:bCs/>
        </w:rPr>
      </w:pPr>
      <w:r w:rsidRPr="00020BEC">
        <w:rPr>
          <w:b/>
          <w:bCs/>
        </w:rPr>
        <w:t>Članak 1.</w:t>
      </w:r>
    </w:p>
    <w:p w14:paraId="018ABECE" w14:textId="77777777" w:rsidR="00020BEC" w:rsidRPr="00020BEC" w:rsidRDefault="00020BEC" w:rsidP="00020BEC">
      <w:pPr>
        <w:jc w:val="center"/>
      </w:pPr>
    </w:p>
    <w:p w14:paraId="42C69012" w14:textId="77777777" w:rsidR="00020BEC" w:rsidRPr="00020BEC" w:rsidRDefault="00020BEC" w:rsidP="00020BEC">
      <w:pPr>
        <w:jc w:val="both"/>
        <w:rPr>
          <w:iCs/>
        </w:rPr>
      </w:pPr>
      <w:r w:rsidRPr="00020BEC">
        <w:tab/>
        <w:t xml:space="preserve">Ovom Odlukom se uređuju </w:t>
      </w:r>
      <w:r w:rsidRPr="00020BEC">
        <w:rPr>
          <w:iCs/>
        </w:rPr>
        <w:t>uvjeti, način i postupak davanja u zakup i na drugo korištenje javnih površina kojima upravlja Općina Vladislavci (u daljnjem tekstu: javne površine) za:</w:t>
      </w:r>
    </w:p>
    <w:p w14:paraId="5691D4F6" w14:textId="77777777" w:rsidR="00020BEC" w:rsidRPr="00020BEC" w:rsidRDefault="00020BEC" w:rsidP="00020BEC">
      <w:pPr>
        <w:jc w:val="both"/>
        <w:rPr>
          <w:iCs/>
        </w:rPr>
      </w:pPr>
    </w:p>
    <w:p w14:paraId="33A3BF2E" w14:textId="77777777" w:rsidR="00020BEC" w:rsidRPr="00020BEC" w:rsidRDefault="00020BEC">
      <w:pPr>
        <w:numPr>
          <w:ilvl w:val="0"/>
          <w:numId w:val="2"/>
        </w:numPr>
        <w:jc w:val="both"/>
        <w:rPr>
          <w:iCs/>
        </w:rPr>
      </w:pPr>
      <w:r w:rsidRPr="00020BEC">
        <w:rPr>
          <w:iCs/>
        </w:rPr>
        <w:t>postavljanje kioska;</w:t>
      </w:r>
    </w:p>
    <w:p w14:paraId="2BEA0B13" w14:textId="77777777" w:rsidR="00020BEC" w:rsidRPr="00020BEC" w:rsidRDefault="00020BEC">
      <w:pPr>
        <w:numPr>
          <w:ilvl w:val="0"/>
          <w:numId w:val="2"/>
        </w:numPr>
        <w:jc w:val="both"/>
      </w:pPr>
      <w:r w:rsidRPr="00020BEC">
        <w:t>terasa za pružanje ugostiteljskih usluga;</w:t>
      </w:r>
    </w:p>
    <w:p w14:paraId="4CB796B1" w14:textId="77777777" w:rsidR="00020BEC" w:rsidRPr="00020BEC" w:rsidRDefault="00020BEC" w:rsidP="00020BEC">
      <w:pPr>
        <w:ind w:left="360"/>
        <w:jc w:val="both"/>
        <w:rPr>
          <w:iCs/>
          <w:lang w:eastAsia="en-US"/>
        </w:rPr>
      </w:pPr>
      <w:r w:rsidRPr="00020BEC">
        <w:rPr>
          <w:iCs/>
          <w:lang w:eastAsia="en-US"/>
        </w:rPr>
        <w:t>-    pokretnih naprava, pokretnih reklama, zabavnih radnji i cirkusa, ledenica za sladoled i      rashladnih vitrina za piće, aparata za kokice i razne slastice, automata za prodaju napitaka, sladoleda, cigareta i slične robe, peći za pečenje plodina, građevinskih skela, kontejnera i slično, pozornica i drugih privremenih građevina i predmeta za potrebe održavanja javnih manifestacija i sajmova, izlaganje robe, održavanje prezentacija sa svrhom reklamiranja ili prodaje određenih proizvoda, održavanje javnih skupova, priredbi i manifestacija, organizaciju gradilišta, odlaganje građevinskog materijala i druge namjene.</w:t>
      </w:r>
    </w:p>
    <w:p w14:paraId="3A1CE662" w14:textId="77777777" w:rsidR="00020BEC" w:rsidRPr="00020BEC" w:rsidRDefault="00020BEC" w:rsidP="00020BEC">
      <w:pPr>
        <w:jc w:val="both"/>
      </w:pPr>
    </w:p>
    <w:p w14:paraId="01BF0E87" w14:textId="77777777" w:rsidR="00020BEC" w:rsidRPr="00020BEC" w:rsidRDefault="00020BEC" w:rsidP="00020BEC">
      <w:pPr>
        <w:jc w:val="center"/>
        <w:rPr>
          <w:b/>
          <w:bCs/>
        </w:rPr>
      </w:pPr>
      <w:r w:rsidRPr="00020BEC">
        <w:rPr>
          <w:b/>
          <w:bCs/>
        </w:rPr>
        <w:t>Članak 2.</w:t>
      </w:r>
    </w:p>
    <w:p w14:paraId="199D0B1D" w14:textId="77777777" w:rsidR="00020BEC" w:rsidRPr="00020BEC" w:rsidRDefault="00020BEC" w:rsidP="00020BEC">
      <w:pPr>
        <w:jc w:val="both"/>
      </w:pPr>
    </w:p>
    <w:p w14:paraId="38C0289C" w14:textId="77777777" w:rsidR="00020BEC" w:rsidRPr="00020BEC" w:rsidRDefault="00020BEC">
      <w:pPr>
        <w:numPr>
          <w:ilvl w:val="0"/>
          <w:numId w:val="5"/>
        </w:numPr>
        <w:contextualSpacing/>
        <w:jc w:val="both"/>
      </w:pPr>
      <w:r w:rsidRPr="00020BEC">
        <w:t>Lokacije – mjesta na javnim površinama daje se u zakup, odnosno na drugo korištenje, javnim natječajem ili neposredno.</w:t>
      </w:r>
    </w:p>
    <w:p w14:paraId="3EE2C7AE" w14:textId="77777777" w:rsidR="00020BEC" w:rsidRPr="00020BEC" w:rsidRDefault="00020BEC" w:rsidP="00020BEC">
      <w:pPr>
        <w:ind w:firstLine="708"/>
        <w:jc w:val="both"/>
      </w:pPr>
    </w:p>
    <w:p w14:paraId="1D134457" w14:textId="77777777" w:rsidR="00020BEC" w:rsidRPr="00020BEC" w:rsidRDefault="00020BEC">
      <w:pPr>
        <w:numPr>
          <w:ilvl w:val="0"/>
          <w:numId w:val="5"/>
        </w:numPr>
        <w:contextualSpacing/>
        <w:jc w:val="both"/>
      </w:pPr>
      <w:r w:rsidRPr="00020BEC">
        <w:t>Za korištenje javne površine sukladno stavku 1. ovog članka plaća se zakupnina, odnosno naknada.</w:t>
      </w:r>
    </w:p>
    <w:p w14:paraId="07318730" w14:textId="77777777" w:rsidR="00020BEC" w:rsidRPr="00020BEC" w:rsidRDefault="00020BEC" w:rsidP="00020BEC">
      <w:pPr>
        <w:ind w:firstLine="708"/>
        <w:jc w:val="both"/>
      </w:pPr>
    </w:p>
    <w:p w14:paraId="121BFE27" w14:textId="77777777" w:rsidR="00020BEC" w:rsidRPr="00020BEC" w:rsidRDefault="00020BEC" w:rsidP="00020BEC">
      <w:pPr>
        <w:ind w:firstLine="708"/>
        <w:jc w:val="both"/>
      </w:pPr>
      <w:r w:rsidRPr="00020BEC">
        <w:t>3) Visina zakupnine, odnosno početni iznos utvrđuje se kako slijedi:</w:t>
      </w:r>
    </w:p>
    <w:p w14:paraId="56F1DD1B" w14:textId="77777777" w:rsidR="00020BEC" w:rsidRPr="00020BEC" w:rsidRDefault="00020BEC" w:rsidP="00020BEC">
      <w:pPr>
        <w:ind w:firstLine="708"/>
        <w:jc w:val="both"/>
        <w:rPr>
          <w:color w:val="EE0000"/>
        </w:rPr>
      </w:pPr>
      <w:r w:rsidRPr="00020BEC">
        <w:t xml:space="preserve">1. Kiosci - zakupnina se utvrđuje 10,00 </w:t>
      </w:r>
      <w:proofErr w:type="spellStart"/>
      <w:r w:rsidRPr="00020BEC">
        <w:t>eur</w:t>
      </w:r>
      <w:proofErr w:type="spellEnd"/>
      <w:r w:rsidRPr="00020BEC">
        <w:t xml:space="preserve"> po m² mjesečno</w:t>
      </w:r>
    </w:p>
    <w:p w14:paraId="17BC44D4" w14:textId="77777777" w:rsidR="00020BEC" w:rsidRPr="00020BEC" w:rsidRDefault="00020BEC" w:rsidP="00020BEC">
      <w:pPr>
        <w:ind w:firstLine="708"/>
        <w:jc w:val="both"/>
      </w:pPr>
      <w:r w:rsidRPr="00020BEC">
        <w:t xml:space="preserve">2. Terasa za pružanje ugostiteljskih usluga 10,00 </w:t>
      </w:r>
      <w:proofErr w:type="spellStart"/>
      <w:r w:rsidRPr="00020BEC">
        <w:t>eur</w:t>
      </w:r>
      <w:proofErr w:type="spellEnd"/>
      <w:r w:rsidRPr="00020BEC">
        <w:t xml:space="preserve"> po m² mjesečno </w:t>
      </w:r>
    </w:p>
    <w:p w14:paraId="2CA941B3" w14:textId="77777777" w:rsidR="00020BEC" w:rsidRPr="00020BEC" w:rsidRDefault="00020BEC" w:rsidP="00020BEC">
      <w:pPr>
        <w:ind w:firstLine="708"/>
        <w:jc w:val="both"/>
      </w:pPr>
      <w:r w:rsidRPr="00020BEC">
        <w:t>3. Pokretne naprave</w:t>
      </w:r>
    </w:p>
    <w:p w14:paraId="744A2AD8" w14:textId="77777777" w:rsidR="00020BEC" w:rsidRPr="00020BEC" w:rsidRDefault="00020BEC" w:rsidP="00020BEC">
      <w:pPr>
        <w:ind w:firstLine="708"/>
        <w:jc w:val="both"/>
      </w:pPr>
      <w:r w:rsidRPr="00020BEC">
        <w:t xml:space="preserve">Transparentni pokretni panoi i druge pokretne naprave – godišnja zakupnina za jednostrani pano 100,00 </w:t>
      </w:r>
      <w:proofErr w:type="spellStart"/>
      <w:r w:rsidRPr="00020BEC">
        <w:t>eur</w:t>
      </w:r>
      <w:proofErr w:type="spellEnd"/>
      <w:r w:rsidRPr="00020BEC">
        <w:t xml:space="preserve">,  za dvostrani pano 150,00 </w:t>
      </w:r>
      <w:proofErr w:type="spellStart"/>
      <w:r w:rsidRPr="00020BEC">
        <w:t>eur</w:t>
      </w:r>
      <w:proofErr w:type="spellEnd"/>
      <w:r w:rsidRPr="00020BEC">
        <w:t>.</w:t>
      </w:r>
    </w:p>
    <w:p w14:paraId="5C5A90DC" w14:textId="77777777" w:rsidR="00020BEC" w:rsidRPr="00020BEC" w:rsidRDefault="00020BEC" w:rsidP="00020BEC">
      <w:pPr>
        <w:ind w:firstLine="708"/>
        <w:jc w:val="both"/>
      </w:pPr>
      <w:r w:rsidRPr="00020BEC">
        <w:t xml:space="preserve">Ledenice i pokretne naprave – do 3 m² zauzetog zemljišta 15,00 </w:t>
      </w:r>
      <w:proofErr w:type="spellStart"/>
      <w:r w:rsidRPr="00020BEC">
        <w:t>eur</w:t>
      </w:r>
      <w:proofErr w:type="spellEnd"/>
      <w:r w:rsidRPr="00020BEC">
        <w:t xml:space="preserve"> mjesečno, a za svaki daljnji m² zauzete površine zakupnina se povećava za 5,00 </w:t>
      </w:r>
      <w:proofErr w:type="spellStart"/>
      <w:r w:rsidRPr="00020BEC">
        <w:t>eur</w:t>
      </w:r>
      <w:proofErr w:type="spellEnd"/>
      <w:r w:rsidRPr="00020BEC">
        <w:t>.</w:t>
      </w:r>
    </w:p>
    <w:p w14:paraId="19743372" w14:textId="77777777" w:rsidR="00020BEC" w:rsidRPr="00020BEC" w:rsidRDefault="00020BEC" w:rsidP="00020BEC">
      <w:pPr>
        <w:ind w:firstLine="708"/>
        <w:jc w:val="both"/>
      </w:pPr>
      <w:r w:rsidRPr="00020BEC">
        <w:t xml:space="preserve">Pokretne naprave ispred vlastitih poslovnih objekata – do 3 m² zauzetog zemljišta 15 </w:t>
      </w:r>
      <w:proofErr w:type="spellStart"/>
      <w:r w:rsidRPr="00020BEC">
        <w:t>eur</w:t>
      </w:r>
      <w:proofErr w:type="spellEnd"/>
      <w:r w:rsidRPr="00020BEC">
        <w:t xml:space="preserve"> mjesečno, a za svaki daljnji m² zauzete površine zakupnina se povećava za 5 </w:t>
      </w:r>
      <w:proofErr w:type="spellStart"/>
      <w:r w:rsidRPr="00020BEC">
        <w:t>eur</w:t>
      </w:r>
      <w:proofErr w:type="spellEnd"/>
      <w:r w:rsidRPr="00020BEC">
        <w:t>.</w:t>
      </w:r>
    </w:p>
    <w:p w14:paraId="19E668FE" w14:textId="77777777" w:rsidR="00020BEC" w:rsidRPr="00020BEC" w:rsidRDefault="00020BEC" w:rsidP="00020BEC">
      <w:pPr>
        <w:ind w:firstLine="708"/>
        <w:jc w:val="both"/>
      </w:pPr>
      <w:r w:rsidRPr="00020BEC">
        <w:t xml:space="preserve">Pokretne reklame ispred vlastitih poslovnih prostora – godišnja zakupnina za jednostrani pano 50,00 </w:t>
      </w:r>
      <w:proofErr w:type="spellStart"/>
      <w:r w:rsidRPr="00020BEC">
        <w:t>eur</w:t>
      </w:r>
      <w:proofErr w:type="spellEnd"/>
      <w:r w:rsidRPr="00020BEC">
        <w:t xml:space="preserve">, za dvostrani pano 70,00 </w:t>
      </w:r>
      <w:proofErr w:type="spellStart"/>
      <w:r w:rsidRPr="00020BEC">
        <w:t>eur</w:t>
      </w:r>
      <w:proofErr w:type="spellEnd"/>
      <w:r w:rsidRPr="00020BEC">
        <w:t>.</w:t>
      </w:r>
    </w:p>
    <w:p w14:paraId="3756A42D" w14:textId="77777777" w:rsidR="00020BEC" w:rsidRPr="00020BEC" w:rsidRDefault="00020BEC" w:rsidP="00020BEC">
      <w:pPr>
        <w:ind w:firstLine="708"/>
        <w:jc w:val="both"/>
      </w:pPr>
      <w:r w:rsidRPr="00020BEC">
        <w:t xml:space="preserve">4. Zabavne radnje 4,00 </w:t>
      </w:r>
      <w:proofErr w:type="spellStart"/>
      <w:r w:rsidRPr="00020BEC">
        <w:t>eur</w:t>
      </w:r>
      <w:proofErr w:type="spellEnd"/>
      <w:r w:rsidRPr="00020BEC">
        <w:t xml:space="preserve"> po m² mjesečno, time da zakupljena površina ne može biti manja od 500 m²</w:t>
      </w:r>
    </w:p>
    <w:p w14:paraId="11E52C44" w14:textId="77777777" w:rsidR="00020BEC" w:rsidRPr="00020BEC" w:rsidRDefault="00020BEC" w:rsidP="00020BEC">
      <w:pPr>
        <w:ind w:firstLine="708"/>
        <w:jc w:val="both"/>
      </w:pPr>
      <w:r w:rsidRPr="00020BEC">
        <w:t xml:space="preserve">Cirkusi 300,00 </w:t>
      </w:r>
      <w:proofErr w:type="spellStart"/>
      <w:r w:rsidRPr="00020BEC">
        <w:t>eur</w:t>
      </w:r>
      <w:proofErr w:type="spellEnd"/>
      <w:r w:rsidRPr="00020BEC">
        <w:t xml:space="preserve"> jednokratno, za korištenje cijele zakupljene površine</w:t>
      </w:r>
    </w:p>
    <w:p w14:paraId="1FDFDEFB" w14:textId="77777777" w:rsidR="00020BEC" w:rsidRPr="00020BEC" w:rsidRDefault="00020BEC" w:rsidP="00020BEC">
      <w:pPr>
        <w:ind w:firstLine="708"/>
        <w:jc w:val="both"/>
      </w:pPr>
      <w:r w:rsidRPr="00020BEC">
        <w:t xml:space="preserve">5. Ledenica za sladoled i rashladne vitrine za piće, aparati za kokice i razne slastice, automati za prodaju napitaka, sladoleda, cigareta i slične robe – 30,00 </w:t>
      </w:r>
      <w:proofErr w:type="spellStart"/>
      <w:r w:rsidRPr="00020BEC">
        <w:t>eur</w:t>
      </w:r>
      <w:proofErr w:type="spellEnd"/>
      <w:r w:rsidRPr="00020BEC">
        <w:t xml:space="preserve"> po uređaju</w:t>
      </w:r>
    </w:p>
    <w:p w14:paraId="6A7A1873" w14:textId="77777777" w:rsidR="00020BEC" w:rsidRPr="00020BEC" w:rsidRDefault="00020BEC" w:rsidP="00020BEC">
      <w:pPr>
        <w:ind w:firstLine="708"/>
        <w:jc w:val="both"/>
      </w:pPr>
      <w:r w:rsidRPr="00020BEC">
        <w:t xml:space="preserve">6. Održavanje javnih skupova, priredbi i manifestacija na javnim površinama u trajanju do 3 dana – do 3 m² zauzetog zemljišta 50,00 </w:t>
      </w:r>
      <w:proofErr w:type="spellStart"/>
      <w:r w:rsidRPr="00020BEC">
        <w:t>eur</w:t>
      </w:r>
      <w:proofErr w:type="spellEnd"/>
      <w:r w:rsidRPr="00020BEC">
        <w:t xml:space="preserve"> a za svaki daljnji m² zauzete površine povećava se za 5,00 </w:t>
      </w:r>
      <w:proofErr w:type="spellStart"/>
      <w:r w:rsidRPr="00020BEC">
        <w:t>eur</w:t>
      </w:r>
      <w:proofErr w:type="spellEnd"/>
    </w:p>
    <w:p w14:paraId="6908E8BD" w14:textId="77777777" w:rsidR="00020BEC" w:rsidRPr="00020BEC" w:rsidRDefault="00020BEC" w:rsidP="00020BEC">
      <w:pPr>
        <w:ind w:firstLine="708"/>
        <w:jc w:val="both"/>
      </w:pPr>
      <w:r w:rsidRPr="00020BEC">
        <w:t xml:space="preserve">7. Odlaganje građevinskog i drugog materijala – zakupnina se utvrđuje u iznosu od 1,00 </w:t>
      </w:r>
      <w:proofErr w:type="spellStart"/>
      <w:r w:rsidRPr="00020BEC">
        <w:t>eur</w:t>
      </w:r>
      <w:proofErr w:type="spellEnd"/>
      <w:r w:rsidRPr="00020BEC">
        <w:t xml:space="preserve"> po m² dnevno.</w:t>
      </w:r>
    </w:p>
    <w:p w14:paraId="15D58942" w14:textId="77777777" w:rsidR="00020BEC" w:rsidRPr="00020BEC" w:rsidRDefault="00020BEC" w:rsidP="00020BEC">
      <w:pPr>
        <w:ind w:firstLine="708"/>
        <w:jc w:val="both"/>
      </w:pPr>
    </w:p>
    <w:p w14:paraId="3BFF6059" w14:textId="77777777" w:rsidR="00020BEC" w:rsidRPr="00020BEC" w:rsidRDefault="00020BEC">
      <w:pPr>
        <w:numPr>
          <w:ilvl w:val="0"/>
          <w:numId w:val="6"/>
        </w:numPr>
        <w:ind w:firstLine="567"/>
        <w:contextualSpacing/>
        <w:jc w:val="both"/>
      </w:pPr>
      <w:r w:rsidRPr="00020BEC">
        <w:t xml:space="preserve">U slučaju davanja zemljišta u zakup prigodom Crkvenog Goda i drugih prigoda na području Općine Vladislavci, fizičke i pravne osobe koje će pružati uslugu obvezuju se platiti jednokratno 30,00 </w:t>
      </w:r>
      <w:proofErr w:type="spellStart"/>
      <w:r w:rsidRPr="00020BEC">
        <w:t>eur</w:t>
      </w:r>
      <w:proofErr w:type="spellEnd"/>
      <w:r w:rsidRPr="00020BEC">
        <w:t xml:space="preserve"> za jedno prodajno mjesto do 3 m² dužine.</w:t>
      </w:r>
    </w:p>
    <w:p w14:paraId="4F201916" w14:textId="77777777" w:rsidR="00020BEC" w:rsidRPr="00020BEC" w:rsidRDefault="00020BEC" w:rsidP="00020BEC">
      <w:pPr>
        <w:ind w:firstLine="708"/>
        <w:jc w:val="both"/>
      </w:pPr>
      <w:r w:rsidRPr="00020BEC">
        <w:t xml:space="preserve">Za postavljanje šatora s ugostiteljskim radnjama do 20 m² zakupnina iznosi 100,00 </w:t>
      </w:r>
      <w:proofErr w:type="spellStart"/>
      <w:r w:rsidRPr="00020BEC">
        <w:t>eur</w:t>
      </w:r>
      <w:proofErr w:type="spellEnd"/>
      <w:r w:rsidRPr="00020BEC">
        <w:t xml:space="preserve">, a za svaki daljnji m² zauzete površine zakupnina se povećava za 10,00 </w:t>
      </w:r>
      <w:proofErr w:type="spellStart"/>
      <w:r w:rsidRPr="00020BEC">
        <w:t>eur</w:t>
      </w:r>
      <w:proofErr w:type="spellEnd"/>
      <w:r w:rsidRPr="00020BEC">
        <w:t>.</w:t>
      </w:r>
    </w:p>
    <w:p w14:paraId="1D6F4A45" w14:textId="77777777" w:rsidR="00020BEC" w:rsidRPr="00020BEC" w:rsidRDefault="00020BEC" w:rsidP="00020BEC">
      <w:pPr>
        <w:ind w:firstLine="708"/>
        <w:jc w:val="both"/>
      </w:pPr>
    </w:p>
    <w:p w14:paraId="5180F469" w14:textId="77777777" w:rsidR="00020BEC" w:rsidRPr="00020BEC" w:rsidRDefault="00020BEC">
      <w:pPr>
        <w:numPr>
          <w:ilvl w:val="0"/>
          <w:numId w:val="6"/>
        </w:numPr>
        <w:ind w:firstLine="567"/>
        <w:contextualSpacing/>
        <w:jc w:val="both"/>
      </w:pPr>
      <w:r w:rsidRPr="00020BEC">
        <w:t>Općinsko vijeće može svojom Odlukom iz stavka 3. ovog članka odrediti da se za humanitarna, kulturna, sportska, politička i slična događanja javna površina koristi bez naknade.</w:t>
      </w:r>
    </w:p>
    <w:p w14:paraId="5B2D3496" w14:textId="77777777" w:rsidR="00020BEC" w:rsidRPr="00020BEC" w:rsidRDefault="00020BEC" w:rsidP="00020BEC">
      <w:pPr>
        <w:ind w:firstLine="708"/>
        <w:jc w:val="both"/>
      </w:pPr>
    </w:p>
    <w:p w14:paraId="70475387" w14:textId="77777777" w:rsidR="00020BEC" w:rsidRPr="00020BEC" w:rsidRDefault="00020BEC" w:rsidP="00020BEC">
      <w:pPr>
        <w:jc w:val="center"/>
        <w:rPr>
          <w:b/>
          <w:bCs/>
        </w:rPr>
      </w:pPr>
      <w:r w:rsidRPr="00020BEC">
        <w:rPr>
          <w:b/>
          <w:bCs/>
        </w:rPr>
        <w:t>Članak 3.</w:t>
      </w:r>
    </w:p>
    <w:p w14:paraId="7B5C579A" w14:textId="77777777" w:rsidR="00020BEC" w:rsidRPr="00020BEC" w:rsidRDefault="00020BEC" w:rsidP="00020BEC">
      <w:pPr>
        <w:jc w:val="center"/>
      </w:pPr>
    </w:p>
    <w:p w14:paraId="2099AF00" w14:textId="77777777" w:rsidR="00020BEC" w:rsidRPr="00020BEC" w:rsidRDefault="00020BEC">
      <w:pPr>
        <w:numPr>
          <w:ilvl w:val="0"/>
          <w:numId w:val="7"/>
        </w:numPr>
        <w:ind w:firstLine="705"/>
        <w:contextualSpacing/>
        <w:jc w:val="both"/>
      </w:pPr>
      <w:r w:rsidRPr="00020BEC">
        <w:t>Postupak javnog natječaja ili neposredne dodjele lokacija – mjesta na javnim površinama provodi Povjerenstvo za davanje javnih površina u zakup i na drugo korištenje (u daljnjem tekstu: Povjerenstvo).</w:t>
      </w:r>
    </w:p>
    <w:p w14:paraId="42DB56CF" w14:textId="77777777" w:rsidR="00020BEC" w:rsidRPr="00020BEC" w:rsidRDefault="00020BEC">
      <w:pPr>
        <w:numPr>
          <w:ilvl w:val="0"/>
          <w:numId w:val="7"/>
        </w:numPr>
        <w:contextualSpacing/>
        <w:jc w:val="both"/>
      </w:pPr>
      <w:r w:rsidRPr="00020BEC">
        <w:t>Povjerenstvo osniva i imenuje općinski načelnik.</w:t>
      </w:r>
    </w:p>
    <w:p w14:paraId="739E2BCC" w14:textId="77777777" w:rsidR="00020BEC" w:rsidRPr="00020BEC" w:rsidRDefault="00020BEC">
      <w:pPr>
        <w:numPr>
          <w:ilvl w:val="0"/>
          <w:numId w:val="7"/>
        </w:numPr>
        <w:contextualSpacing/>
        <w:jc w:val="both"/>
      </w:pPr>
      <w:r w:rsidRPr="00020BEC">
        <w:t>Povjerenstvo ima predsjednika i dva člana.</w:t>
      </w:r>
    </w:p>
    <w:p w14:paraId="160320D5" w14:textId="77777777" w:rsidR="00020BEC" w:rsidRPr="00020BEC" w:rsidRDefault="00020BEC">
      <w:pPr>
        <w:numPr>
          <w:ilvl w:val="0"/>
          <w:numId w:val="7"/>
        </w:numPr>
        <w:ind w:firstLine="705"/>
        <w:contextualSpacing/>
        <w:jc w:val="both"/>
      </w:pPr>
      <w:r w:rsidRPr="00020BEC">
        <w:t>Povjerenstvo otvara i razmatra ponude, vodi zapisnik o javnom otvaranju ponuda, utvrđuje ispunjavaju li ponuditelji uvjete iz javnog natječaja, ocjenjuje ponude te obavlja druge poslove sukladno ovoj Odluci.</w:t>
      </w:r>
    </w:p>
    <w:p w14:paraId="110F3844" w14:textId="77777777" w:rsidR="00020BEC" w:rsidRPr="00020BEC" w:rsidRDefault="00020BEC">
      <w:pPr>
        <w:numPr>
          <w:ilvl w:val="0"/>
          <w:numId w:val="7"/>
        </w:numPr>
        <w:ind w:firstLine="705"/>
        <w:contextualSpacing/>
        <w:jc w:val="both"/>
      </w:pPr>
      <w:r w:rsidRPr="00020BEC">
        <w:t>Povjerenstvo utvrđuje najpovoljniju ponudu i podnosi prijedlog općinskom načelniku o izboru najpovoljnije ponude u javnom natječaju, odnosno predlaže neposrednu dodjelu slobodne lokacije – mjesta.</w:t>
      </w:r>
    </w:p>
    <w:p w14:paraId="0FEE349D" w14:textId="77777777" w:rsidR="00020BEC" w:rsidRPr="00020BEC" w:rsidRDefault="00020BEC">
      <w:pPr>
        <w:numPr>
          <w:ilvl w:val="0"/>
          <w:numId w:val="7"/>
        </w:numPr>
        <w:contextualSpacing/>
        <w:jc w:val="both"/>
      </w:pPr>
      <w:r w:rsidRPr="00020BEC">
        <w:t>Nepravodobne i nepotpune ponude Povjerenstvo će Zaključkom odbaciti.</w:t>
      </w:r>
    </w:p>
    <w:p w14:paraId="40652F72" w14:textId="77777777" w:rsidR="00020BEC" w:rsidRPr="00020BEC" w:rsidRDefault="00020BEC">
      <w:pPr>
        <w:numPr>
          <w:ilvl w:val="0"/>
          <w:numId w:val="7"/>
        </w:numPr>
        <w:contextualSpacing/>
        <w:jc w:val="both"/>
      </w:pPr>
      <w:r w:rsidRPr="00020BEC">
        <w:t xml:space="preserve"> Ponude koje ne ispunjavaju uvjete iz javnog natječaja, Povjerenstvo će Zaključkom odbiti.</w:t>
      </w:r>
    </w:p>
    <w:p w14:paraId="04D9FC0A" w14:textId="77777777" w:rsidR="00020BEC" w:rsidRPr="00020BEC" w:rsidRDefault="00020BEC">
      <w:pPr>
        <w:numPr>
          <w:ilvl w:val="0"/>
          <w:numId w:val="7"/>
        </w:numPr>
        <w:ind w:firstLine="705"/>
        <w:contextualSpacing/>
        <w:jc w:val="both"/>
      </w:pPr>
      <w:r w:rsidRPr="00020BEC">
        <w:t>Na Zaključke iz stavka 6. i 7. ovog članka može se izjaviti prigovor općinskom načelniku u roku od 8 (osam) dana od dana dostave Zaključka.</w:t>
      </w:r>
    </w:p>
    <w:p w14:paraId="39A6B405" w14:textId="77777777" w:rsidR="00020BEC" w:rsidRPr="00020BEC" w:rsidRDefault="00020BEC">
      <w:pPr>
        <w:numPr>
          <w:ilvl w:val="0"/>
          <w:numId w:val="7"/>
        </w:numPr>
        <w:ind w:firstLine="705"/>
        <w:contextualSpacing/>
        <w:jc w:val="both"/>
      </w:pPr>
      <w:r w:rsidRPr="00020BEC">
        <w:t>Stručne, administrativne i tehničke poslove za Povjerenstvo obavlja Jedinstveni upravni odjel Općine Vladislavci.</w:t>
      </w:r>
    </w:p>
    <w:p w14:paraId="4B54F9FC" w14:textId="77777777" w:rsidR="00020BEC" w:rsidRPr="00020BEC" w:rsidRDefault="00020BEC" w:rsidP="00020BEC">
      <w:pPr>
        <w:ind w:firstLine="708"/>
        <w:jc w:val="both"/>
      </w:pPr>
    </w:p>
    <w:p w14:paraId="16070E0B" w14:textId="77777777" w:rsidR="00020BEC" w:rsidRPr="00020BEC" w:rsidRDefault="00020BEC" w:rsidP="00020BEC">
      <w:pPr>
        <w:ind w:firstLine="708"/>
        <w:jc w:val="both"/>
        <w:rPr>
          <w:b/>
        </w:rPr>
      </w:pPr>
      <w:r w:rsidRPr="00020BEC">
        <w:rPr>
          <w:b/>
        </w:rPr>
        <w:t>Javni natječaj za postavljanje kioska i pokretnih naprava</w:t>
      </w:r>
    </w:p>
    <w:p w14:paraId="27B27924" w14:textId="77777777" w:rsidR="00020BEC" w:rsidRPr="00020BEC" w:rsidRDefault="00020BEC" w:rsidP="00020BEC">
      <w:pPr>
        <w:rPr>
          <w:b/>
        </w:rPr>
      </w:pPr>
    </w:p>
    <w:p w14:paraId="04DE15F3" w14:textId="77777777" w:rsidR="00020BEC" w:rsidRPr="00020BEC" w:rsidRDefault="00020BEC" w:rsidP="00020BEC">
      <w:pPr>
        <w:jc w:val="center"/>
        <w:rPr>
          <w:b/>
          <w:bCs/>
        </w:rPr>
      </w:pPr>
      <w:r w:rsidRPr="00020BEC">
        <w:rPr>
          <w:b/>
          <w:bCs/>
        </w:rPr>
        <w:t>Članak 4.</w:t>
      </w:r>
    </w:p>
    <w:p w14:paraId="56FCC3C6" w14:textId="77777777" w:rsidR="00020BEC" w:rsidRPr="00020BEC" w:rsidRDefault="00020BEC" w:rsidP="00020BEC">
      <w:pPr>
        <w:jc w:val="center"/>
      </w:pPr>
    </w:p>
    <w:p w14:paraId="39EF5B1F" w14:textId="77777777" w:rsidR="00020BEC" w:rsidRPr="00020BEC" w:rsidRDefault="00020BEC" w:rsidP="00020BEC">
      <w:pPr>
        <w:jc w:val="both"/>
      </w:pPr>
      <w:r w:rsidRPr="00020BEC">
        <w:tab/>
        <w:t>Općinski načelnik raspisuje javni natječaj za davanje u zakup lokacije – mjesta na javnoj površini  (u daljnjem tekstu: javni natječaj) za postavljanje kioska i pokretnih naprava.</w:t>
      </w:r>
    </w:p>
    <w:p w14:paraId="2231C372" w14:textId="77777777" w:rsidR="00020BEC" w:rsidRPr="00020BEC" w:rsidRDefault="00020BEC" w:rsidP="00020BEC">
      <w:pPr>
        <w:rPr>
          <w:b/>
          <w:bCs/>
        </w:rPr>
      </w:pPr>
    </w:p>
    <w:p w14:paraId="6A23A415" w14:textId="77777777" w:rsidR="00020BEC" w:rsidRPr="00020BEC" w:rsidRDefault="00020BEC" w:rsidP="00020BEC">
      <w:pPr>
        <w:jc w:val="center"/>
        <w:rPr>
          <w:b/>
          <w:bCs/>
        </w:rPr>
      </w:pPr>
      <w:r w:rsidRPr="00020BEC">
        <w:rPr>
          <w:b/>
          <w:bCs/>
        </w:rPr>
        <w:t>Članak 5.</w:t>
      </w:r>
    </w:p>
    <w:p w14:paraId="745AB841" w14:textId="77777777" w:rsidR="00020BEC" w:rsidRPr="00020BEC" w:rsidRDefault="00020BEC" w:rsidP="00020BEC">
      <w:pPr>
        <w:jc w:val="center"/>
      </w:pPr>
    </w:p>
    <w:p w14:paraId="575B94C4" w14:textId="77777777" w:rsidR="00020BEC" w:rsidRPr="00020BEC" w:rsidRDefault="00020BEC" w:rsidP="00020BEC">
      <w:pPr>
        <w:jc w:val="both"/>
      </w:pPr>
      <w:r w:rsidRPr="00020BEC">
        <w:tab/>
        <w:t>Javni natječaj objavljuje se na internetskoj stranici Općine Vladislavci i na oglasnoj ploči Općine Vladislavci, a obavijest o objavi javnog natječaja u dnevnom tisku.</w:t>
      </w:r>
    </w:p>
    <w:p w14:paraId="6F67067B" w14:textId="77777777" w:rsidR="00020BEC" w:rsidRPr="00020BEC" w:rsidRDefault="00020BEC" w:rsidP="00020BEC">
      <w:pPr>
        <w:jc w:val="both"/>
      </w:pPr>
    </w:p>
    <w:p w14:paraId="5E70905F" w14:textId="77777777" w:rsidR="00020BEC" w:rsidRPr="00020BEC" w:rsidRDefault="00020BEC" w:rsidP="00020BEC">
      <w:pPr>
        <w:jc w:val="center"/>
        <w:rPr>
          <w:b/>
          <w:bCs/>
        </w:rPr>
      </w:pPr>
      <w:r w:rsidRPr="00020BEC">
        <w:rPr>
          <w:b/>
          <w:bCs/>
        </w:rPr>
        <w:t>Članak 6.</w:t>
      </w:r>
    </w:p>
    <w:p w14:paraId="1F5F77BD" w14:textId="77777777" w:rsidR="00020BEC" w:rsidRPr="00020BEC" w:rsidRDefault="00020BEC" w:rsidP="00020BEC">
      <w:pPr>
        <w:jc w:val="center"/>
      </w:pPr>
    </w:p>
    <w:p w14:paraId="2C813E5D" w14:textId="77777777" w:rsidR="00020BEC" w:rsidRPr="00020BEC" w:rsidRDefault="00020BEC" w:rsidP="00020BEC">
      <w:pPr>
        <w:jc w:val="both"/>
      </w:pPr>
      <w:r w:rsidRPr="00020BEC">
        <w:tab/>
        <w:t>Pravo prednosti za dodjelu lokacije  - mjesta na javnom natječaju ostvaruju pod jednakim uvjetima osobe kojima je priznat status hrvatskog branitelja iz Domovinskog rata sukladno propisima kojima se uređuju prava hrvatskih branitelja iz domovinskog rata i članova njihove obitelji, ako:</w:t>
      </w:r>
    </w:p>
    <w:p w14:paraId="7542522B" w14:textId="77777777" w:rsidR="00020BEC" w:rsidRPr="00020BEC" w:rsidRDefault="00020BEC">
      <w:pPr>
        <w:numPr>
          <w:ilvl w:val="0"/>
          <w:numId w:val="2"/>
        </w:numPr>
        <w:jc w:val="both"/>
      </w:pPr>
      <w:r w:rsidRPr="00020BEC">
        <w:t>nije korisnik mirovine ostvarene prema posebnim propisima kojima su uređena prava hrvatskih branitelja iz domovinskog rata i članova njihovih obitelji;</w:t>
      </w:r>
    </w:p>
    <w:p w14:paraId="0C573A67" w14:textId="77777777" w:rsidR="00020BEC" w:rsidRPr="00020BEC" w:rsidRDefault="00020BEC">
      <w:pPr>
        <w:numPr>
          <w:ilvl w:val="0"/>
          <w:numId w:val="2"/>
        </w:numPr>
        <w:jc w:val="both"/>
      </w:pPr>
      <w:r w:rsidRPr="00020BEC">
        <w:t>nije u stalnom radnom odnosu;</w:t>
      </w:r>
    </w:p>
    <w:p w14:paraId="096841C9" w14:textId="77777777" w:rsidR="00020BEC" w:rsidRPr="00020BEC" w:rsidRDefault="00020BEC">
      <w:pPr>
        <w:numPr>
          <w:ilvl w:val="0"/>
          <w:numId w:val="2"/>
        </w:numPr>
        <w:jc w:val="both"/>
      </w:pPr>
      <w:r w:rsidRPr="00020BEC">
        <w:t>prihvati najviše ponuđeni iznos naknade za lokaciju – mjesto u javnom natječaju za postavljanje kioska i pokretnih naprava.</w:t>
      </w:r>
    </w:p>
    <w:p w14:paraId="7FB0709E" w14:textId="77777777" w:rsidR="00020BEC" w:rsidRPr="00020BEC" w:rsidRDefault="00020BEC" w:rsidP="00020BEC">
      <w:pPr>
        <w:jc w:val="both"/>
      </w:pPr>
    </w:p>
    <w:p w14:paraId="2EDD4ADF" w14:textId="77777777" w:rsidR="00020BEC" w:rsidRPr="00020BEC" w:rsidRDefault="00020BEC" w:rsidP="00020BEC">
      <w:pPr>
        <w:jc w:val="center"/>
        <w:rPr>
          <w:b/>
          <w:bCs/>
        </w:rPr>
      </w:pPr>
      <w:r w:rsidRPr="00020BEC">
        <w:rPr>
          <w:b/>
          <w:bCs/>
        </w:rPr>
        <w:t>Članak 7.</w:t>
      </w:r>
    </w:p>
    <w:p w14:paraId="7A8E0F05" w14:textId="77777777" w:rsidR="00020BEC" w:rsidRPr="00020BEC" w:rsidRDefault="00020BEC" w:rsidP="00020BEC">
      <w:pPr>
        <w:jc w:val="both"/>
      </w:pPr>
    </w:p>
    <w:p w14:paraId="36E333FE" w14:textId="77777777" w:rsidR="00020BEC" w:rsidRPr="00020BEC" w:rsidRDefault="00020BEC" w:rsidP="00020BEC">
      <w:pPr>
        <w:ind w:firstLine="708"/>
        <w:jc w:val="both"/>
      </w:pPr>
      <w:r w:rsidRPr="00020BEC">
        <w:t>Za kioske za koje postoji ugovor za zakup lokacije – mjesta na javnoj površini može se na zahtjev zakupnika, produžiti ugovor o zakupu ako je zakupnik uredno izvršavao sve obveze s osnova zakupa javne površine (komunalna naknada, komunalni doprinos, zakupnina i slično).</w:t>
      </w:r>
    </w:p>
    <w:p w14:paraId="454E76CF" w14:textId="77777777" w:rsidR="00020BEC" w:rsidRPr="00020BEC" w:rsidRDefault="00020BEC" w:rsidP="00020BEC">
      <w:pPr>
        <w:ind w:firstLine="708"/>
        <w:jc w:val="both"/>
      </w:pPr>
    </w:p>
    <w:p w14:paraId="6E30AD60" w14:textId="77777777" w:rsidR="00020BEC" w:rsidRPr="00020BEC" w:rsidRDefault="00020BEC" w:rsidP="00020BEC">
      <w:pPr>
        <w:jc w:val="center"/>
        <w:rPr>
          <w:b/>
          <w:bCs/>
        </w:rPr>
      </w:pPr>
      <w:r w:rsidRPr="00020BEC">
        <w:rPr>
          <w:b/>
          <w:bCs/>
        </w:rPr>
        <w:t>Članak 8.</w:t>
      </w:r>
    </w:p>
    <w:p w14:paraId="5C783555" w14:textId="77777777" w:rsidR="00020BEC" w:rsidRPr="00020BEC" w:rsidRDefault="00020BEC" w:rsidP="00020BEC">
      <w:pPr>
        <w:jc w:val="center"/>
      </w:pPr>
    </w:p>
    <w:p w14:paraId="0AA2E8A8" w14:textId="77777777" w:rsidR="00020BEC" w:rsidRPr="00020BEC" w:rsidRDefault="00020BEC" w:rsidP="00020BEC">
      <w:pPr>
        <w:jc w:val="both"/>
      </w:pPr>
      <w:r w:rsidRPr="00020BEC">
        <w:tab/>
        <w:t>Pisana ponuda za davanje u zakup lokacije – mjesta za postavljanje kioska ili pokretnih naprava osobito sadrži:</w:t>
      </w:r>
    </w:p>
    <w:p w14:paraId="26C4224A" w14:textId="77777777" w:rsidR="00020BEC" w:rsidRPr="00020BEC" w:rsidRDefault="00020BEC" w:rsidP="00020BEC">
      <w:pPr>
        <w:jc w:val="both"/>
      </w:pPr>
    </w:p>
    <w:p w14:paraId="4D643FA2" w14:textId="77777777" w:rsidR="00020BEC" w:rsidRPr="00020BEC" w:rsidRDefault="00020BEC">
      <w:pPr>
        <w:numPr>
          <w:ilvl w:val="0"/>
          <w:numId w:val="2"/>
        </w:numPr>
        <w:jc w:val="both"/>
      </w:pPr>
      <w:r w:rsidRPr="00020BEC">
        <w:t>osnovne podatke o fizičkoj osobi, fizičkoj osobi obrtniku ili pravnoj osobi (osobno ime ili naziv, OIB, IBAN i drugo)</w:t>
      </w:r>
    </w:p>
    <w:p w14:paraId="19EA0006" w14:textId="77777777" w:rsidR="00020BEC" w:rsidRPr="00020BEC" w:rsidRDefault="00020BEC">
      <w:pPr>
        <w:numPr>
          <w:ilvl w:val="0"/>
          <w:numId w:val="2"/>
        </w:numPr>
        <w:jc w:val="both"/>
      </w:pPr>
      <w:r w:rsidRPr="00020BEC">
        <w:t>naziv lokacije – mjesta za koju se podnosi ponuda;</w:t>
      </w:r>
    </w:p>
    <w:p w14:paraId="410F954F" w14:textId="77777777" w:rsidR="00020BEC" w:rsidRPr="00020BEC" w:rsidRDefault="00020BEC">
      <w:pPr>
        <w:numPr>
          <w:ilvl w:val="0"/>
          <w:numId w:val="2"/>
        </w:numPr>
        <w:jc w:val="both"/>
      </w:pPr>
      <w:r w:rsidRPr="00020BEC">
        <w:t>izvadak iz sudskog ili drugog odgovarajućeg registra  u izvorniku ili ovjerenoj preslici, ne starije od 6 (šest) mjeseci od dana objave javnog natječaja;</w:t>
      </w:r>
    </w:p>
    <w:p w14:paraId="0DDFDB35" w14:textId="77777777" w:rsidR="00020BEC" w:rsidRPr="00020BEC" w:rsidRDefault="00020BEC">
      <w:pPr>
        <w:numPr>
          <w:ilvl w:val="0"/>
          <w:numId w:val="2"/>
        </w:numPr>
        <w:jc w:val="both"/>
      </w:pPr>
      <w:r w:rsidRPr="00020BEC">
        <w:t>potvrdu Općine Vladislavci o ne postojanju dugovanja prema Općini Vladislavci ni po kojoj osnovi ( komunalna naknada, komunalni doprinos, zakupnina, naknada za korištenje prostora i slično) ne stariju od 30 dana od dana objave javnog natječaja</w:t>
      </w:r>
    </w:p>
    <w:p w14:paraId="5FE93C1F" w14:textId="77777777" w:rsidR="00020BEC" w:rsidRPr="00020BEC" w:rsidRDefault="00020BEC">
      <w:pPr>
        <w:numPr>
          <w:ilvl w:val="0"/>
          <w:numId w:val="2"/>
        </w:numPr>
        <w:jc w:val="both"/>
      </w:pPr>
      <w:r w:rsidRPr="00020BEC">
        <w:t>druge dokaze prema objavljenom natječaju</w:t>
      </w:r>
    </w:p>
    <w:p w14:paraId="11B45020" w14:textId="77777777" w:rsidR="00020BEC" w:rsidRPr="00020BEC" w:rsidRDefault="00020BEC" w:rsidP="00020BEC">
      <w:pPr>
        <w:jc w:val="both"/>
      </w:pPr>
    </w:p>
    <w:p w14:paraId="4D728D74" w14:textId="77777777" w:rsidR="00020BEC" w:rsidRPr="00020BEC" w:rsidRDefault="00020BEC" w:rsidP="00020BEC">
      <w:pPr>
        <w:jc w:val="center"/>
        <w:rPr>
          <w:b/>
          <w:bCs/>
        </w:rPr>
      </w:pPr>
      <w:r w:rsidRPr="00020BEC">
        <w:rPr>
          <w:b/>
          <w:bCs/>
        </w:rPr>
        <w:t>Članak 9.</w:t>
      </w:r>
    </w:p>
    <w:p w14:paraId="3EA96CF6" w14:textId="77777777" w:rsidR="00020BEC" w:rsidRPr="00020BEC" w:rsidRDefault="00020BEC" w:rsidP="00020BEC">
      <w:pPr>
        <w:jc w:val="center"/>
      </w:pPr>
    </w:p>
    <w:p w14:paraId="04C600B2" w14:textId="77777777" w:rsidR="00020BEC" w:rsidRPr="00020BEC" w:rsidRDefault="00020BEC">
      <w:pPr>
        <w:numPr>
          <w:ilvl w:val="0"/>
          <w:numId w:val="8"/>
        </w:numPr>
        <w:ind w:firstLine="284"/>
        <w:contextualSpacing/>
        <w:jc w:val="both"/>
      </w:pPr>
      <w:r w:rsidRPr="00020BEC">
        <w:t>Općinski načelnik može neposredno dodijeliti lokaciju – mjesto na javnoj površini na drugo korištenje za:</w:t>
      </w:r>
    </w:p>
    <w:p w14:paraId="3B1572A6" w14:textId="77777777" w:rsidR="00020BEC" w:rsidRPr="00020BEC" w:rsidRDefault="00020BEC" w:rsidP="00020BEC">
      <w:pPr>
        <w:jc w:val="both"/>
      </w:pPr>
    </w:p>
    <w:p w14:paraId="40DC16CF" w14:textId="77777777" w:rsidR="00020BEC" w:rsidRPr="00020BEC" w:rsidRDefault="00020BEC" w:rsidP="00020BEC">
      <w:pPr>
        <w:ind w:left="360"/>
        <w:jc w:val="both"/>
        <w:rPr>
          <w:iCs/>
          <w:lang w:eastAsia="en-US"/>
        </w:rPr>
      </w:pPr>
      <w:r w:rsidRPr="00020BEC">
        <w:rPr>
          <w:iCs/>
          <w:lang w:eastAsia="en-US"/>
        </w:rPr>
        <w:t>- pokretnih naprava, pokretnih reklama, zabavnih radnji i cirkusa, ledenica za sladoled i      rashladnih vitrina za piće, aparata za kokice i razne slastice, automata za prodaju napitaka, sladoleda, cigareta i slične robe, peći za pečenje plodina, građevinskih skela, kontejnera i slično, pozornica i drugih privremenih građevina i predmeta za potrebe održavanja javnih manifestacija i sajmova, izlaganje robe, održavanje prezentacija radi reklamiranja ili prodaje određenih proizvoda, održavanje javnih skupova, priredbi i manifestacija, proslave crkvenog goda, organizaciju gradilišta, odlaganje građevinskog materijala i druge namjene.</w:t>
      </w:r>
    </w:p>
    <w:p w14:paraId="5663C822" w14:textId="77777777" w:rsidR="00020BEC" w:rsidRPr="00020BEC" w:rsidRDefault="00020BEC" w:rsidP="00020BEC">
      <w:pPr>
        <w:jc w:val="both"/>
      </w:pPr>
    </w:p>
    <w:p w14:paraId="4D019E63" w14:textId="77777777" w:rsidR="00020BEC" w:rsidRPr="00020BEC" w:rsidRDefault="00020BEC">
      <w:pPr>
        <w:numPr>
          <w:ilvl w:val="0"/>
          <w:numId w:val="8"/>
        </w:numPr>
        <w:ind w:firstLine="284"/>
        <w:contextualSpacing/>
        <w:jc w:val="both"/>
      </w:pPr>
      <w:r w:rsidRPr="00020BEC">
        <w:t>Zahtjev za korištenje lokacije – mjesta na javnoj površini iz stavka 1. ovog članka može podnijeti fizička osoba,  fizička osoba obrtnik i pravna osoba Jedinstvenom upravnom odjelu Općine Vladislavci.</w:t>
      </w:r>
    </w:p>
    <w:p w14:paraId="5226143B" w14:textId="77777777" w:rsidR="00020BEC" w:rsidRPr="00020BEC" w:rsidRDefault="00020BEC" w:rsidP="00020BEC">
      <w:pPr>
        <w:ind w:firstLine="360"/>
        <w:jc w:val="both"/>
      </w:pPr>
    </w:p>
    <w:p w14:paraId="19E2F43A" w14:textId="77777777" w:rsidR="00020BEC" w:rsidRPr="00020BEC" w:rsidRDefault="00020BEC">
      <w:pPr>
        <w:numPr>
          <w:ilvl w:val="0"/>
          <w:numId w:val="8"/>
        </w:numPr>
        <w:ind w:firstLine="705"/>
        <w:contextualSpacing/>
        <w:jc w:val="both"/>
      </w:pPr>
      <w:r w:rsidRPr="00020BEC">
        <w:t>U zahtjevu se mora navesti lokacija za koju se zahtjev podnosi te namjena i rok korištenja.</w:t>
      </w:r>
    </w:p>
    <w:p w14:paraId="32C011EA" w14:textId="77777777" w:rsidR="00020BEC" w:rsidRPr="00020BEC" w:rsidRDefault="00020BEC">
      <w:pPr>
        <w:numPr>
          <w:ilvl w:val="0"/>
          <w:numId w:val="8"/>
        </w:numPr>
        <w:ind w:firstLine="705"/>
        <w:contextualSpacing/>
        <w:jc w:val="both"/>
      </w:pPr>
      <w:r w:rsidRPr="00020BEC">
        <w:t xml:space="preserve"> Uz zahtjev se prilaže izvadak iz sudskog i drugog odgovarajućeg registra te potvrda Jedinstvenog upravnog odjela Općine Vladislavci da nema dugovanja prema Općini Vladislavci ni po kojoj osnovi (komunalna naknada, komunalni doprinos, zakupnina, naknada za korištenje prostora i slično) ne starija od 30 dana od dana podnošenja zahtjeva.</w:t>
      </w:r>
    </w:p>
    <w:p w14:paraId="0D7C045E" w14:textId="77777777" w:rsidR="00020BEC" w:rsidRPr="00020BEC" w:rsidRDefault="00020BEC">
      <w:pPr>
        <w:numPr>
          <w:ilvl w:val="0"/>
          <w:numId w:val="8"/>
        </w:numPr>
        <w:contextualSpacing/>
        <w:jc w:val="both"/>
      </w:pPr>
      <w:r w:rsidRPr="00020BEC">
        <w:t>Općinski načelnik Odlukom utvrđuje korisnika, naziv lokacije - mjesta koje se daje na korištenje, namjena, površina, rok korištenja te iznos naknade koju je podnositelj zahtjeva dužan uplaćivati.</w:t>
      </w:r>
    </w:p>
    <w:p w14:paraId="69C05320" w14:textId="77777777" w:rsidR="00020BEC" w:rsidRPr="00020BEC" w:rsidRDefault="00020BEC">
      <w:pPr>
        <w:numPr>
          <w:ilvl w:val="0"/>
          <w:numId w:val="8"/>
        </w:numPr>
        <w:ind w:firstLine="851"/>
        <w:contextualSpacing/>
        <w:jc w:val="both"/>
      </w:pPr>
      <w:r w:rsidRPr="00020BEC">
        <w:t>Fizička osoba, fizička osoba obrtnik i pravna osoba, za postavljanje otvorene terase sklapa s Općinom Vladislavci ugovor o korištenju javne površine.</w:t>
      </w:r>
    </w:p>
    <w:p w14:paraId="1241EFAF" w14:textId="77777777" w:rsidR="00020BEC" w:rsidRPr="00020BEC" w:rsidRDefault="00020BEC">
      <w:pPr>
        <w:numPr>
          <w:ilvl w:val="0"/>
          <w:numId w:val="8"/>
        </w:numPr>
        <w:ind w:firstLine="705"/>
        <w:contextualSpacing/>
        <w:jc w:val="both"/>
      </w:pPr>
      <w:r w:rsidRPr="00020BEC">
        <w:t xml:space="preserve">Lokacija – mjesto iz stavka 1. ovoga članka neće se dodijeliti na drugo korištenje podnositelju zahtjeva koji ima dugovanja prema Općini Vladislavci po bilo kojoj osnovi </w:t>
      </w:r>
      <w:r w:rsidRPr="00020BEC">
        <w:lastRenderedPageBreak/>
        <w:t>(komunalna naknada, komunalni doprinos, zakupnina, naknada za korištenje prostora i slično).</w:t>
      </w:r>
    </w:p>
    <w:p w14:paraId="0694C61F" w14:textId="77777777" w:rsidR="00020BEC" w:rsidRPr="00020BEC" w:rsidRDefault="00020BEC" w:rsidP="00020BEC">
      <w:pPr>
        <w:ind w:firstLine="720"/>
        <w:jc w:val="both"/>
        <w:rPr>
          <w:b/>
        </w:rPr>
      </w:pPr>
    </w:p>
    <w:p w14:paraId="148159EC" w14:textId="77777777" w:rsidR="00020BEC" w:rsidRPr="00020BEC" w:rsidRDefault="00020BEC" w:rsidP="00020BEC">
      <w:pPr>
        <w:ind w:firstLine="720"/>
        <w:jc w:val="both"/>
        <w:rPr>
          <w:b/>
        </w:rPr>
      </w:pPr>
      <w:r w:rsidRPr="00020BEC">
        <w:rPr>
          <w:b/>
        </w:rPr>
        <w:t>Otvorene terase</w:t>
      </w:r>
    </w:p>
    <w:p w14:paraId="4163713A" w14:textId="77777777" w:rsidR="00020BEC" w:rsidRPr="00020BEC" w:rsidRDefault="00020BEC" w:rsidP="00020BEC"/>
    <w:p w14:paraId="1EFB8448" w14:textId="77777777" w:rsidR="00020BEC" w:rsidRPr="00020BEC" w:rsidRDefault="00020BEC" w:rsidP="00020BEC">
      <w:pPr>
        <w:jc w:val="center"/>
        <w:rPr>
          <w:b/>
          <w:bCs/>
        </w:rPr>
      </w:pPr>
      <w:r w:rsidRPr="00020BEC">
        <w:rPr>
          <w:b/>
          <w:bCs/>
        </w:rPr>
        <w:t>Članak 10.</w:t>
      </w:r>
    </w:p>
    <w:p w14:paraId="320E7933" w14:textId="77777777" w:rsidR="00020BEC" w:rsidRPr="00020BEC" w:rsidRDefault="00020BEC" w:rsidP="00020BEC">
      <w:pPr>
        <w:jc w:val="center"/>
      </w:pPr>
    </w:p>
    <w:p w14:paraId="704C7875" w14:textId="77777777" w:rsidR="00020BEC" w:rsidRPr="00020BEC" w:rsidRDefault="00020BEC" w:rsidP="00020BEC">
      <w:pPr>
        <w:jc w:val="both"/>
      </w:pPr>
      <w:r w:rsidRPr="00020BEC">
        <w:tab/>
        <w:t>Zahtjev za postavljanje otvorene terase podnosi se sukladno članku 11. ove Odluke.</w:t>
      </w:r>
    </w:p>
    <w:p w14:paraId="40B62607" w14:textId="77777777" w:rsidR="00020BEC" w:rsidRPr="00020BEC" w:rsidRDefault="00020BEC" w:rsidP="00020BEC">
      <w:pPr>
        <w:jc w:val="center"/>
      </w:pPr>
    </w:p>
    <w:p w14:paraId="26DDA865" w14:textId="77777777" w:rsidR="00020BEC" w:rsidRPr="00020BEC" w:rsidRDefault="00020BEC" w:rsidP="00020BEC">
      <w:pPr>
        <w:jc w:val="center"/>
        <w:rPr>
          <w:b/>
          <w:bCs/>
        </w:rPr>
      </w:pPr>
      <w:r w:rsidRPr="00020BEC">
        <w:rPr>
          <w:b/>
          <w:bCs/>
        </w:rPr>
        <w:t>Članak 11.</w:t>
      </w:r>
    </w:p>
    <w:p w14:paraId="2091F9F8" w14:textId="77777777" w:rsidR="00020BEC" w:rsidRPr="00020BEC" w:rsidRDefault="00020BEC" w:rsidP="00020BEC">
      <w:pPr>
        <w:jc w:val="center"/>
      </w:pPr>
    </w:p>
    <w:p w14:paraId="1B2F5951" w14:textId="77777777" w:rsidR="00020BEC" w:rsidRPr="00020BEC" w:rsidRDefault="00020BEC">
      <w:pPr>
        <w:numPr>
          <w:ilvl w:val="0"/>
          <w:numId w:val="9"/>
        </w:numPr>
        <w:ind w:firstLine="708"/>
        <w:contextualSpacing/>
        <w:jc w:val="both"/>
      </w:pPr>
      <w:r w:rsidRPr="00020BEC">
        <w:t>Općinski načelnik će korisniku otvorene terase dodijeliti na korištenje javnu površinu što se nalazi neposredno ispred poslovnog prostora druge fizičke ili pravne osobe, pod uvjetom da je ta osoba dala pisanu izjavu da se ne protivi postavljanju otvorene terase ispred svog poslovnog prostora.</w:t>
      </w:r>
    </w:p>
    <w:p w14:paraId="02823113" w14:textId="77777777" w:rsidR="00020BEC" w:rsidRPr="00020BEC" w:rsidRDefault="00020BEC">
      <w:pPr>
        <w:numPr>
          <w:ilvl w:val="0"/>
          <w:numId w:val="9"/>
        </w:numPr>
        <w:ind w:firstLine="708"/>
        <w:contextualSpacing/>
        <w:jc w:val="both"/>
      </w:pPr>
      <w:r w:rsidRPr="00020BEC">
        <w:t>Ako se poslovni prostor ispred kojega se postavlja otvorena terasa ne koristi, izjava iz stavka 1. nije potrebna.</w:t>
      </w:r>
    </w:p>
    <w:p w14:paraId="57A165AA" w14:textId="77777777" w:rsidR="00020BEC" w:rsidRPr="00020BEC" w:rsidRDefault="00020BEC">
      <w:pPr>
        <w:numPr>
          <w:ilvl w:val="0"/>
          <w:numId w:val="9"/>
        </w:numPr>
        <w:ind w:firstLine="709"/>
        <w:contextualSpacing/>
        <w:jc w:val="both"/>
      </w:pPr>
      <w:r w:rsidRPr="00020BEC">
        <w:t>Ako korisnik poslovnog prostora ispred kojeg je postavljena otvorena terasa, započne s obavljanjem ugostiteljske djelatnosti i podnese zahtjev za postavljanje otvorene terase ispred svojeg poslovnog prostora, općinski načelnik će podnositelju zahtjeva dodijeliti lokaciju za postavljanje otvorene terase, nakon proteka roka utvrđenog rješenjem kojim je ta javna površina dodijeljena drugoj fizičkoj ili pravnoj osobi na korištenje.</w:t>
      </w:r>
    </w:p>
    <w:p w14:paraId="65C61AB3" w14:textId="77777777" w:rsidR="00020BEC" w:rsidRPr="00020BEC" w:rsidRDefault="00020BEC">
      <w:pPr>
        <w:numPr>
          <w:ilvl w:val="0"/>
          <w:numId w:val="9"/>
        </w:numPr>
        <w:ind w:firstLine="708"/>
        <w:contextualSpacing/>
        <w:jc w:val="both"/>
      </w:pPr>
      <w:r w:rsidRPr="00020BEC">
        <w:t>Ako je za dodjelu iste javne površine, a radi postavljanja otvorene terase, podneseno više zahtjeva, općinski načelnik će postavljanje otvorenih terasa proporcionalno površini poslovnih prostora podnositelja zahtjeva kojima je glavna djelatnost ugostiteljstvo uz davanje prednosti podnositelju zahtjeva čiji se poslovni prostor nalazi uz javnu površinu na koju se postavlja otvorena terasa.</w:t>
      </w:r>
    </w:p>
    <w:p w14:paraId="7BFB441A" w14:textId="77777777" w:rsidR="00020BEC" w:rsidRPr="00020BEC" w:rsidRDefault="00020BEC" w:rsidP="00020BEC"/>
    <w:p w14:paraId="71709C0B" w14:textId="77777777" w:rsidR="00020BEC" w:rsidRPr="00020BEC" w:rsidRDefault="00020BEC" w:rsidP="00020BEC">
      <w:pPr>
        <w:jc w:val="center"/>
      </w:pPr>
    </w:p>
    <w:p w14:paraId="081F42EB" w14:textId="77777777" w:rsidR="00020BEC" w:rsidRPr="00020BEC" w:rsidRDefault="00020BEC" w:rsidP="00020BEC">
      <w:pPr>
        <w:jc w:val="center"/>
        <w:rPr>
          <w:b/>
          <w:bCs/>
        </w:rPr>
      </w:pPr>
      <w:r w:rsidRPr="00020BEC">
        <w:rPr>
          <w:b/>
          <w:bCs/>
        </w:rPr>
        <w:t>Članak 12.</w:t>
      </w:r>
    </w:p>
    <w:p w14:paraId="3256DAA8" w14:textId="77777777" w:rsidR="00020BEC" w:rsidRPr="00020BEC" w:rsidRDefault="00020BEC" w:rsidP="00020BEC">
      <w:pPr>
        <w:ind w:firstLine="708"/>
        <w:jc w:val="both"/>
      </w:pPr>
    </w:p>
    <w:p w14:paraId="490F3C18" w14:textId="77777777" w:rsidR="00020BEC" w:rsidRPr="00020BEC" w:rsidRDefault="00020BEC">
      <w:pPr>
        <w:numPr>
          <w:ilvl w:val="0"/>
          <w:numId w:val="10"/>
        </w:numPr>
        <w:ind w:firstLine="708"/>
        <w:contextualSpacing/>
        <w:jc w:val="both"/>
      </w:pPr>
      <w:r w:rsidRPr="00020BEC">
        <w:t>Kiosci, pokretne naprave, otvorene terase i drugi objekti na javnim površinama moraju se održavati u ispravnom i urednom stanju.</w:t>
      </w:r>
    </w:p>
    <w:p w14:paraId="68812F1F" w14:textId="77777777" w:rsidR="00020BEC" w:rsidRPr="00020BEC" w:rsidRDefault="00020BEC">
      <w:pPr>
        <w:numPr>
          <w:ilvl w:val="0"/>
          <w:numId w:val="10"/>
        </w:numPr>
        <w:ind w:firstLine="708"/>
        <w:contextualSpacing/>
        <w:jc w:val="both"/>
      </w:pPr>
      <w:r w:rsidRPr="00020BEC">
        <w:t>Ako su kiosci i pokretne naprave što se postavljaju na javne površine u vlasništvu zakupnika odnosno korisnika, zakupnik odnosno korisnik dužan ih je o svom trošku postaviti te podmiriti troškove priključka na komunalnu infrastrukturu.</w:t>
      </w:r>
    </w:p>
    <w:p w14:paraId="3EF9A043" w14:textId="77777777" w:rsidR="00020BEC" w:rsidRPr="00020BEC" w:rsidRDefault="00020BEC" w:rsidP="00020BEC">
      <w:pPr>
        <w:ind w:firstLine="708"/>
        <w:jc w:val="both"/>
      </w:pPr>
    </w:p>
    <w:p w14:paraId="098608AE" w14:textId="77777777" w:rsidR="00020BEC" w:rsidRPr="00020BEC" w:rsidRDefault="00020BEC" w:rsidP="00020BEC">
      <w:pPr>
        <w:ind w:firstLine="708"/>
        <w:jc w:val="both"/>
        <w:rPr>
          <w:b/>
        </w:rPr>
      </w:pPr>
      <w:r w:rsidRPr="00020BEC">
        <w:rPr>
          <w:b/>
        </w:rPr>
        <w:t>Stupanje u prava i obveze dosadašnjeg zakupnika, odnosno korisnika i zajednički zakup</w:t>
      </w:r>
    </w:p>
    <w:p w14:paraId="7607A29F" w14:textId="77777777" w:rsidR="00020BEC" w:rsidRPr="00020BEC" w:rsidRDefault="00020BEC" w:rsidP="00020BEC">
      <w:pPr>
        <w:ind w:firstLine="708"/>
        <w:jc w:val="both"/>
        <w:rPr>
          <w:b/>
        </w:rPr>
      </w:pPr>
    </w:p>
    <w:p w14:paraId="1DF69C6F" w14:textId="77777777" w:rsidR="00020BEC" w:rsidRPr="00020BEC" w:rsidRDefault="00020BEC" w:rsidP="00020BEC">
      <w:pPr>
        <w:jc w:val="center"/>
        <w:rPr>
          <w:b/>
          <w:bCs/>
        </w:rPr>
      </w:pPr>
      <w:r w:rsidRPr="00020BEC">
        <w:rPr>
          <w:b/>
          <w:bCs/>
        </w:rPr>
        <w:t>Članak 13.</w:t>
      </w:r>
    </w:p>
    <w:p w14:paraId="18DC0CBE" w14:textId="77777777" w:rsidR="00020BEC" w:rsidRPr="00020BEC" w:rsidRDefault="00020BEC" w:rsidP="00020BEC">
      <w:pPr>
        <w:jc w:val="center"/>
      </w:pPr>
    </w:p>
    <w:p w14:paraId="4CE19443" w14:textId="77777777" w:rsidR="00020BEC" w:rsidRPr="00020BEC" w:rsidRDefault="00020BEC">
      <w:pPr>
        <w:numPr>
          <w:ilvl w:val="0"/>
          <w:numId w:val="11"/>
        </w:numPr>
        <w:ind w:firstLine="705"/>
        <w:contextualSpacing/>
        <w:jc w:val="both"/>
      </w:pPr>
      <w:r w:rsidRPr="00020BEC">
        <w:t>Općinski načelnik može na temelju zahtjeva, pod istim uvjetima, odobriti stupanje u prava i obveze  dosadašnjeg zakupnika. Odnosno korisnika, koji je onemogućen u daljnjem obavljanju djelatnosti zbog zdravstvenih problema, umirovljenja ili smrti, sljedećim osobama:</w:t>
      </w:r>
    </w:p>
    <w:p w14:paraId="0501B3DF" w14:textId="77777777" w:rsidR="00020BEC" w:rsidRPr="00020BEC" w:rsidRDefault="00020BEC">
      <w:pPr>
        <w:numPr>
          <w:ilvl w:val="0"/>
          <w:numId w:val="2"/>
        </w:numPr>
        <w:jc w:val="both"/>
      </w:pPr>
      <w:r w:rsidRPr="00020BEC">
        <w:t>bračnom ili izvanbračnom drugu, djeci (usvojeniku) i roditeljima;</w:t>
      </w:r>
    </w:p>
    <w:p w14:paraId="2D5E2A36" w14:textId="77777777" w:rsidR="00020BEC" w:rsidRPr="00020BEC" w:rsidRDefault="00020BEC">
      <w:pPr>
        <w:numPr>
          <w:ilvl w:val="0"/>
          <w:numId w:val="2"/>
        </w:numPr>
        <w:jc w:val="both"/>
      </w:pPr>
      <w:r w:rsidRPr="00020BEC">
        <w:t>zaposleniku ako je najmanje jednu (1) godinu bio zaposlen kod zakupnika, odnosno korisnika;</w:t>
      </w:r>
    </w:p>
    <w:p w14:paraId="108615F0" w14:textId="77777777" w:rsidR="00020BEC" w:rsidRPr="00020BEC" w:rsidRDefault="00020BEC">
      <w:pPr>
        <w:numPr>
          <w:ilvl w:val="0"/>
          <w:numId w:val="2"/>
        </w:numPr>
        <w:jc w:val="both"/>
      </w:pPr>
      <w:r w:rsidRPr="00020BEC">
        <w:t>pravnom sljedniku dosadašnjeg zakupnika, odnosno korisnika.</w:t>
      </w:r>
    </w:p>
    <w:p w14:paraId="03045422" w14:textId="77777777" w:rsidR="00020BEC" w:rsidRPr="00020BEC" w:rsidRDefault="00020BEC" w:rsidP="00020BEC">
      <w:pPr>
        <w:ind w:left="360"/>
        <w:jc w:val="both"/>
      </w:pPr>
    </w:p>
    <w:p w14:paraId="581C5BD1" w14:textId="77777777" w:rsidR="00020BEC" w:rsidRPr="00020BEC" w:rsidRDefault="00020BEC">
      <w:pPr>
        <w:numPr>
          <w:ilvl w:val="0"/>
          <w:numId w:val="11"/>
        </w:numPr>
        <w:ind w:firstLine="705"/>
        <w:contextualSpacing/>
        <w:jc w:val="both"/>
      </w:pPr>
      <w:r w:rsidRPr="00020BEC">
        <w:t>Osoba iz stavka 1. ovog članka dužna je podmiriti sve dospjele obveze nastale na temelju zakupa, odnosno korištenja lokacije – mjesta dosadašnjeg zakupnika, odnosno korisnika.</w:t>
      </w:r>
    </w:p>
    <w:p w14:paraId="52FB34FF" w14:textId="77777777" w:rsidR="00020BEC" w:rsidRPr="00020BEC" w:rsidRDefault="00020BEC">
      <w:pPr>
        <w:numPr>
          <w:ilvl w:val="0"/>
          <w:numId w:val="11"/>
        </w:numPr>
        <w:ind w:firstLine="709"/>
        <w:contextualSpacing/>
        <w:jc w:val="both"/>
      </w:pPr>
      <w:r w:rsidRPr="00020BEC">
        <w:lastRenderedPageBreak/>
        <w:t>Zahtjev iz stavka 1. ovog članka podnosi se Jedinstvenom upravnom odjelu Općine Vladislavci.</w:t>
      </w:r>
    </w:p>
    <w:p w14:paraId="0A2D03D7" w14:textId="77777777" w:rsidR="00020BEC" w:rsidRPr="00020BEC" w:rsidRDefault="00020BEC" w:rsidP="00020BEC">
      <w:pPr>
        <w:ind w:left="360"/>
        <w:jc w:val="both"/>
      </w:pPr>
    </w:p>
    <w:p w14:paraId="7BF9037A" w14:textId="77777777" w:rsidR="00020BEC" w:rsidRPr="00020BEC" w:rsidRDefault="00020BEC" w:rsidP="00020BEC">
      <w:pPr>
        <w:ind w:left="360"/>
        <w:jc w:val="center"/>
        <w:rPr>
          <w:b/>
          <w:bCs/>
        </w:rPr>
      </w:pPr>
      <w:r w:rsidRPr="00020BEC">
        <w:rPr>
          <w:b/>
          <w:bCs/>
        </w:rPr>
        <w:t>Članak 14.</w:t>
      </w:r>
    </w:p>
    <w:p w14:paraId="1B075E40" w14:textId="77777777" w:rsidR="00020BEC" w:rsidRPr="00020BEC" w:rsidRDefault="00020BEC" w:rsidP="00020BEC">
      <w:pPr>
        <w:ind w:left="360"/>
        <w:jc w:val="center"/>
      </w:pPr>
    </w:p>
    <w:p w14:paraId="04B78BB4" w14:textId="77777777" w:rsidR="00020BEC" w:rsidRPr="00020BEC" w:rsidRDefault="00020BEC" w:rsidP="00020BEC">
      <w:pPr>
        <w:ind w:firstLine="720"/>
        <w:jc w:val="both"/>
      </w:pPr>
      <w:r w:rsidRPr="00020BEC">
        <w:t>Općinski načelnik može za vrijeme trajanja zakupa lokacije – mjesta, na zahtjev zakupnika, odobriti zajednički zakup, pod uvjetom da zakupnik i osoba koja stupa u zajednički zakup nemaju dugovanja prema Općini Vladislavci ni po kojoj osnovi (komunalna naknada, komunalni doprinos, zakupnina, naknada za korištenje prostora i slično) i da nema nepodmirenih dospjelih poreznih obveza.</w:t>
      </w:r>
    </w:p>
    <w:p w14:paraId="107732B0" w14:textId="77777777" w:rsidR="00020BEC" w:rsidRPr="00020BEC" w:rsidRDefault="00020BEC" w:rsidP="00020BEC">
      <w:pPr>
        <w:ind w:firstLine="708"/>
        <w:jc w:val="both"/>
      </w:pPr>
      <w:r w:rsidRPr="00020BEC">
        <w:t>Ako je ugovor o zakupu sklopljen s više zakupnika, zakupnici solidarno odgovaraju za sva dugovanja koja proizlaze iz ugovora.</w:t>
      </w:r>
    </w:p>
    <w:p w14:paraId="47E0498D" w14:textId="77777777" w:rsidR="00020BEC" w:rsidRPr="00020BEC" w:rsidRDefault="00020BEC" w:rsidP="00020BEC">
      <w:pPr>
        <w:ind w:firstLine="708"/>
        <w:jc w:val="both"/>
      </w:pPr>
    </w:p>
    <w:p w14:paraId="0272883C" w14:textId="77777777" w:rsidR="00020BEC" w:rsidRPr="00020BEC" w:rsidRDefault="00020BEC" w:rsidP="00020BEC">
      <w:pPr>
        <w:ind w:firstLine="708"/>
        <w:jc w:val="both"/>
        <w:rPr>
          <w:b/>
        </w:rPr>
      </w:pPr>
      <w:r w:rsidRPr="00020BEC">
        <w:rPr>
          <w:b/>
        </w:rPr>
        <w:t>Rok</w:t>
      </w:r>
    </w:p>
    <w:p w14:paraId="7EE10962" w14:textId="77777777" w:rsidR="00020BEC" w:rsidRPr="00020BEC" w:rsidRDefault="00020BEC" w:rsidP="00020BEC">
      <w:pPr>
        <w:ind w:firstLine="708"/>
        <w:jc w:val="both"/>
        <w:rPr>
          <w:b/>
        </w:rPr>
      </w:pPr>
    </w:p>
    <w:p w14:paraId="1A31FF86" w14:textId="77777777" w:rsidR="00020BEC" w:rsidRPr="00020BEC" w:rsidRDefault="00020BEC" w:rsidP="00020BEC">
      <w:pPr>
        <w:jc w:val="center"/>
        <w:rPr>
          <w:b/>
          <w:bCs/>
        </w:rPr>
      </w:pPr>
      <w:r w:rsidRPr="00020BEC">
        <w:rPr>
          <w:b/>
          <w:bCs/>
        </w:rPr>
        <w:t>Članak 15.</w:t>
      </w:r>
    </w:p>
    <w:p w14:paraId="0B247918" w14:textId="77777777" w:rsidR="00020BEC" w:rsidRPr="00020BEC" w:rsidRDefault="00020BEC" w:rsidP="00020BEC">
      <w:pPr>
        <w:jc w:val="center"/>
        <w:rPr>
          <w:b/>
          <w:bCs/>
        </w:rPr>
      </w:pPr>
    </w:p>
    <w:p w14:paraId="11465727" w14:textId="77777777" w:rsidR="00020BEC" w:rsidRPr="00020BEC" w:rsidRDefault="00020BEC">
      <w:pPr>
        <w:numPr>
          <w:ilvl w:val="0"/>
          <w:numId w:val="12"/>
        </w:numPr>
        <w:ind w:firstLine="567"/>
        <w:contextualSpacing/>
        <w:jc w:val="both"/>
      </w:pPr>
      <w:r w:rsidRPr="00020BEC">
        <w:t>Javna površina za postavljanje kioska daje se u zakup na 10 (deset) godina, a za postavljanje pokretne naprave po provedenom javnom natječaju do tri (3) godine.</w:t>
      </w:r>
    </w:p>
    <w:p w14:paraId="528A26F1" w14:textId="77777777" w:rsidR="00020BEC" w:rsidRPr="00020BEC" w:rsidRDefault="00020BEC">
      <w:pPr>
        <w:numPr>
          <w:ilvl w:val="0"/>
          <w:numId w:val="12"/>
        </w:numPr>
        <w:ind w:firstLine="705"/>
        <w:contextualSpacing/>
        <w:jc w:val="both"/>
      </w:pPr>
      <w:r w:rsidRPr="00020BEC">
        <w:t>Javna površina za postavljanje otvorene terase daje se na korištenje do pet (5) godina.</w:t>
      </w:r>
    </w:p>
    <w:p w14:paraId="1904D919" w14:textId="77777777" w:rsidR="00020BEC" w:rsidRPr="00020BEC" w:rsidRDefault="00020BEC">
      <w:pPr>
        <w:numPr>
          <w:ilvl w:val="0"/>
          <w:numId w:val="12"/>
        </w:numPr>
        <w:ind w:firstLine="705"/>
        <w:contextualSpacing/>
        <w:jc w:val="both"/>
      </w:pPr>
      <w:r w:rsidRPr="00020BEC">
        <w:t>Ako se otvorena terasa postavlja sukladno članku 12.  stavcima 1. i 2. ove Odluke, javna površina daje se na korištenje najduže do jedne (1) godine.</w:t>
      </w:r>
    </w:p>
    <w:p w14:paraId="6A095CFC" w14:textId="77777777" w:rsidR="00020BEC" w:rsidRPr="00020BEC" w:rsidRDefault="00020BEC">
      <w:pPr>
        <w:numPr>
          <w:ilvl w:val="0"/>
          <w:numId w:val="12"/>
        </w:numPr>
        <w:tabs>
          <w:tab w:val="left" w:pos="851"/>
        </w:tabs>
        <w:ind w:firstLine="705"/>
        <w:contextualSpacing/>
        <w:jc w:val="both"/>
      </w:pPr>
      <w:r w:rsidRPr="00020BEC">
        <w:t>Ako se lokacije – mjesto daje na drugo korištenje sukladno članku 9. ove Odluke, javna površina daje se na korištenje na primjeren rok prema podnesenom zahtjevu.</w:t>
      </w:r>
    </w:p>
    <w:p w14:paraId="044125A3" w14:textId="77777777" w:rsidR="00020BEC" w:rsidRPr="00020BEC" w:rsidRDefault="00020BEC" w:rsidP="00020BEC">
      <w:pPr>
        <w:jc w:val="both"/>
      </w:pPr>
    </w:p>
    <w:p w14:paraId="524D9BE1" w14:textId="77777777" w:rsidR="00020BEC" w:rsidRPr="00020BEC" w:rsidRDefault="00020BEC" w:rsidP="00020BEC">
      <w:pPr>
        <w:jc w:val="both"/>
      </w:pPr>
    </w:p>
    <w:p w14:paraId="0661F363" w14:textId="77777777" w:rsidR="00020BEC" w:rsidRPr="00020BEC" w:rsidRDefault="00020BEC" w:rsidP="00020BEC">
      <w:pPr>
        <w:jc w:val="both"/>
        <w:rPr>
          <w:b/>
        </w:rPr>
      </w:pPr>
      <w:r w:rsidRPr="00020BEC">
        <w:rPr>
          <w:b/>
        </w:rPr>
        <w:t>Ugovor o zakupu i ugovor o korištenju</w:t>
      </w:r>
    </w:p>
    <w:p w14:paraId="76C2DEF9" w14:textId="77777777" w:rsidR="00020BEC" w:rsidRPr="00020BEC" w:rsidRDefault="00020BEC" w:rsidP="00020BEC">
      <w:pPr>
        <w:jc w:val="center"/>
      </w:pPr>
    </w:p>
    <w:p w14:paraId="2CF0F7A3" w14:textId="77777777" w:rsidR="00020BEC" w:rsidRPr="00020BEC" w:rsidRDefault="00020BEC" w:rsidP="00020BEC">
      <w:pPr>
        <w:jc w:val="center"/>
        <w:rPr>
          <w:b/>
          <w:bCs/>
        </w:rPr>
      </w:pPr>
      <w:r w:rsidRPr="00020BEC">
        <w:rPr>
          <w:b/>
          <w:bCs/>
        </w:rPr>
        <w:t>Članak 16.</w:t>
      </w:r>
    </w:p>
    <w:p w14:paraId="3358E163" w14:textId="77777777" w:rsidR="00020BEC" w:rsidRPr="00020BEC" w:rsidRDefault="00020BEC" w:rsidP="00020BEC">
      <w:pPr>
        <w:jc w:val="center"/>
      </w:pPr>
    </w:p>
    <w:p w14:paraId="73CB5D24" w14:textId="77777777" w:rsidR="00020BEC" w:rsidRPr="00020BEC" w:rsidRDefault="00020BEC">
      <w:pPr>
        <w:numPr>
          <w:ilvl w:val="0"/>
          <w:numId w:val="13"/>
        </w:numPr>
        <w:ind w:firstLine="705"/>
        <w:contextualSpacing/>
        <w:jc w:val="both"/>
      </w:pPr>
      <w:r w:rsidRPr="00020BEC">
        <w:t>Fizička osoba, fizička osoba – obrtnik ili pravna osoba kojoj je, sukladno odredbama ove Odluke dodijeljena lokacija – mjesto ona javnoj površini za postavljanje kioska ili pokretne naprave, s Općinom Vladislavci sklapa ugovor o zakupu javne površine.</w:t>
      </w:r>
    </w:p>
    <w:p w14:paraId="5BC12789" w14:textId="77777777" w:rsidR="00020BEC" w:rsidRPr="00020BEC" w:rsidRDefault="00020BEC">
      <w:pPr>
        <w:numPr>
          <w:ilvl w:val="0"/>
          <w:numId w:val="13"/>
        </w:numPr>
        <w:ind w:firstLine="705"/>
        <w:contextualSpacing/>
        <w:jc w:val="both"/>
      </w:pPr>
      <w:r w:rsidRPr="00020BEC">
        <w:t>Fizička osoba, fizička osoba – obrtnik ili pravna osoba kojoj je, sukladno odredbama ove Odluke dodijeljena lokacija – mjesto ona javnoj površini za postavljanje otvorene terase, s Općinom Vladislavci sklapa ugovor o korištenju javne površine.</w:t>
      </w:r>
    </w:p>
    <w:p w14:paraId="1C169D8B" w14:textId="77777777" w:rsidR="00020BEC" w:rsidRPr="00020BEC" w:rsidRDefault="00020BEC">
      <w:pPr>
        <w:numPr>
          <w:ilvl w:val="0"/>
          <w:numId w:val="13"/>
        </w:numPr>
        <w:ind w:firstLine="705"/>
        <w:contextualSpacing/>
        <w:jc w:val="both"/>
      </w:pPr>
      <w:r w:rsidRPr="00020BEC">
        <w:t>Ugovore iz stavaka 1. i 2. ovog članka, u ime Općine Vladislavci, sklapa Općinski načelnik odnosno osoba koju on ovlasti.</w:t>
      </w:r>
    </w:p>
    <w:p w14:paraId="2AA6B11E" w14:textId="77777777" w:rsidR="00020BEC" w:rsidRPr="00020BEC" w:rsidRDefault="00020BEC">
      <w:pPr>
        <w:numPr>
          <w:ilvl w:val="0"/>
          <w:numId w:val="13"/>
        </w:numPr>
        <w:ind w:firstLine="705"/>
        <w:contextualSpacing/>
        <w:jc w:val="both"/>
      </w:pPr>
      <w:r w:rsidRPr="00020BEC">
        <w:t>Prilikom sklapanja ugovora, fizička osoba dužna je priložiti izvornik ili ovjerenu presliku izvatka iz obrtnog registra ako ga nije bila dužna priložiti s ponudom na javni natječaj, odnosno uz zahtjev za neposrednu dodjelu lokacije – mjesta. Ako fizička osoba ne priloži izvadak iz obrtnog registra, smatra se da je odustala od sklapanja ugovora.</w:t>
      </w:r>
    </w:p>
    <w:p w14:paraId="57E59AA6" w14:textId="77777777" w:rsidR="00020BEC" w:rsidRPr="00020BEC" w:rsidRDefault="00020BEC">
      <w:pPr>
        <w:numPr>
          <w:ilvl w:val="0"/>
          <w:numId w:val="13"/>
        </w:numPr>
        <w:ind w:firstLine="705"/>
        <w:contextualSpacing/>
        <w:jc w:val="both"/>
      </w:pPr>
      <w:r w:rsidRPr="00020BEC">
        <w:t>Ako osoba iz stavka 1. i 2. ovog članka ne pristupi potpisivanju ugovora, odnosno svoj dolazak ne opravda u roku od deset (10) dana od dana dostave poziva na sklapanje ugovora, smatrat će se da je odustala od sklapanja ugovora, te će Općinski načelnik izabrati sljedeću najpovoljniju ponudu ponuditelja koji je prihvatio najviši ponuđeni iznos za tu lokaciju – mjesto u javnom natječaju.</w:t>
      </w:r>
    </w:p>
    <w:p w14:paraId="1E6AA879" w14:textId="77777777" w:rsidR="00020BEC" w:rsidRPr="00020BEC" w:rsidRDefault="00020BEC" w:rsidP="00020BEC">
      <w:pPr>
        <w:ind w:firstLine="708"/>
        <w:jc w:val="both"/>
      </w:pPr>
    </w:p>
    <w:p w14:paraId="194F1988" w14:textId="77777777" w:rsidR="00020BEC" w:rsidRDefault="00020BEC" w:rsidP="00020BEC">
      <w:pPr>
        <w:jc w:val="both"/>
        <w:rPr>
          <w:b/>
        </w:rPr>
      </w:pPr>
    </w:p>
    <w:p w14:paraId="4B6FACA0" w14:textId="77777777" w:rsidR="00020BEC" w:rsidRDefault="00020BEC" w:rsidP="00020BEC">
      <w:pPr>
        <w:jc w:val="both"/>
        <w:rPr>
          <w:b/>
        </w:rPr>
      </w:pPr>
    </w:p>
    <w:p w14:paraId="7CCDFF72" w14:textId="0A932E9B" w:rsidR="00020BEC" w:rsidRPr="00020BEC" w:rsidRDefault="00020BEC" w:rsidP="00020BEC">
      <w:pPr>
        <w:jc w:val="both"/>
        <w:rPr>
          <w:b/>
        </w:rPr>
      </w:pPr>
      <w:r w:rsidRPr="00020BEC">
        <w:rPr>
          <w:b/>
        </w:rPr>
        <w:t>Prestanak korištenja javne površine</w:t>
      </w:r>
    </w:p>
    <w:p w14:paraId="05CDC249" w14:textId="77777777" w:rsidR="00020BEC" w:rsidRPr="00020BEC" w:rsidRDefault="00020BEC" w:rsidP="00020BEC">
      <w:pPr>
        <w:ind w:firstLine="708"/>
        <w:jc w:val="both"/>
      </w:pPr>
    </w:p>
    <w:p w14:paraId="41A32663" w14:textId="77777777" w:rsidR="00020BEC" w:rsidRPr="00020BEC" w:rsidRDefault="00020BEC" w:rsidP="00020BEC">
      <w:pPr>
        <w:jc w:val="center"/>
        <w:rPr>
          <w:b/>
          <w:bCs/>
        </w:rPr>
      </w:pPr>
      <w:r w:rsidRPr="00020BEC">
        <w:rPr>
          <w:b/>
          <w:bCs/>
        </w:rPr>
        <w:t>Članak 17.</w:t>
      </w:r>
    </w:p>
    <w:p w14:paraId="2B0482D3" w14:textId="77777777" w:rsidR="00020BEC" w:rsidRPr="00020BEC" w:rsidRDefault="00020BEC" w:rsidP="00020BEC">
      <w:pPr>
        <w:jc w:val="both"/>
      </w:pPr>
    </w:p>
    <w:p w14:paraId="671BB0D7" w14:textId="77777777" w:rsidR="00020BEC" w:rsidRPr="00020BEC" w:rsidRDefault="00020BEC" w:rsidP="00020BEC">
      <w:pPr>
        <w:ind w:firstLine="708"/>
        <w:jc w:val="both"/>
      </w:pPr>
      <w:r w:rsidRPr="00020BEC">
        <w:t>Ugovori sklopljeni na temelju ove Odluke prestaju važiti:</w:t>
      </w:r>
    </w:p>
    <w:p w14:paraId="2C5C204B" w14:textId="77777777" w:rsidR="00020BEC" w:rsidRPr="00020BEC" w:rsidRDefault="00020BEC" w:rsidP="00020BEC">
      <w:pPr>
        <w:ind w:firstLine="708"/>
        <w:jc w:val="both"/>
      </w:pPr>
    </w:p>
    <w:p w14:paraId="654F9E35" w14:textId="77777777" w:rsidR="00020BEC" w:rsidRPr="00020BEC" w:rsidRDefault="00020BEC">
      <w:pPr>
        <w:numPr>
          <w:ilvl w:val="0"/>
          <w:numId w:val="3"/>
        </w:numPr>
        <w:jc w:val="both"/>
      </w:pPr>
      <w:r w:rsidRPr="00020BEC">
        <w:t>istekom roka na koji su sklopljeni osim u slučajevima iz članka 8 ove Odluke;</w:t>
      </w:r>
    </w:p>
    <w:p w14:paraId="3A75439A" w14:textId="77777777" w:rsidR="00020BEC" w:rsidRPr="00020BEC" w:rsidRDefault="00020BEC">
      <w:pPr>
        <w:numPr>
          <w:ilvl w:val="0"/>
          <w:numId w:val="3"/>
        </w:numPr>
        <w:jc w:val="both"/>
      </w:pPr>
      <w:r w:rsidRPr="00020BEC">
        <w:t>otkazom, odnosno raskidom;</w:t>
      </w:r>
    </w:p>
    <w:p w14:paraId="3FAF3773" w14:textId="77777777" w:rsidR="00020BEC" w:rsidRPr="00020BEC" w:rsidRDefault="00020BEC">
      <w:pPr>
        <w:numPr>
          <w:ilvl w:val="0"/>
          <w:numId w:val="3"/>
        </w:numPr>
        <w:jc w:val="both"/>
      </w:pPr>
      <w:r w:rsidRPr="00020BEC">
        <w:t>danom izvršnosti rješenja Jedinstvenog upravnog odjela o uklanjanju kioska, pokretne naprave ili otvorene terase s javne površine.</w:t>
      </w:r>
    </w:p>
    <w:p w14:paraId="3FEEFBB6" w14:textId="77777777" w:rsidR="00020BEC" w:rsidRPr="00020BEC" w:rsidRDefault="00020BEC" w:rsidP="00020BEC">
      <w:pPr>
        <w:jc w:val="both"/>
      </w:pPr>
    </w:p>
    <w:p w14:paraId="4E3B5327" w14:textId="77777777" w:rsidR="00020BEC" w:rsidRPr="00020BEC" w:rsidRDefault="00020BEC" w:rsidP="00020BEC">
      <w:pPr>
        <w:jc w:val="center"/>
        <w:rPr>
          <w:b/>
          <w:bCs/>
        </w:rPr>
      </w:pPr>
      <w:r w:rsidRPr="00020BEC">
        <w:rPr>
          <w:b/>
          <w:bCs/>
        </w:rPr>
        <w:t>Članak 18.</w:t>
      </w:r>
    </w:p>
    <w:p w14:paraId="54F1D76F" w14:textId="77777777" w:rsidR="00020BEC" w:rsidRPr="00020BEC" w:rsidRDefault="00020BEC" w:rsidP="00020BEC">
      <w:pPr>
        <w:jc w:val="center"/>
      </w:pPr>
    </w:p>
    <w:p w14:paraId="5CE2961D" w14:textId="77777777" w:rsidR="00020BEC" w:rsidRPr="00020BEC" w:rsidRDefault="00020BEC">
      <w:pPr>
        <w:numPr>
          <w:ilvl w:val="0"/>
          <w:numId w:val="14"/>
        </w:numPr>
        <w:ind w:firstLine="720"/>
        <w:contextualSpacing/>
        <w:jc w:val="both"/>
      </w:pPr>
      <w:r w:rsidRPr="00020BEC">
        <w:t>Općina Vladislavci će otkazati ugovore i prije isteka roka na koji su sklopljeni, ako nakon pisane opomene zakupnik, odnosno korisnik:</w:t>
      </w:r>
    </w:p>
    <w:p w14:paraId="7BA5B9BD" w14:textId="77777777" w:rsidR="00020BEC" w:rsidRPr="00020BEC" w:rsidRDefault="00020BEC" w:rsidP="00020BEC">
      <w:pPr>
        <w:jc w:val="both"/>
      </w:pPr>
    </w:p>
    <w:p w14:paraId="1FD37462" w14:textId="77777777" w:rsidR="00020BEC" w:rsidRPr="00020BEC" w:rsidRDefault="00020BEC">
      <w:pPr>
        <w:numPr>
          <w:ilvl w:val="0"/>
          <w:numId w:val="4"/>
        </w:numPr>
        <w:jc w:val="both"/>
      </w:pPr>
      <w:r w:rsidRPr="00020BEC">
        <w:t>ne postavi kiosk, pokretnu napravu ili otvorenu terasu;</w:t>
      </w:r>
    </w:p>
    <w:p w14:paraId="0E249CA9" w14:textId="77777777" w:rsidR="00020BEC" w:rsidRPr="00020BEC" w:rsidRDefault="00020BEC">
      <w:pPr>
        <w:numPr>
          <w:ilvl w:val="0"/>
          <w:numId w:val="4"/>
        </w:numPr>
        <w:jc w:val="both"/>
      </w:pPr>
      <w:r w:rsidRPr="00020BEC">
        <w:t>ne obavlja ugovorenu djelatnost na dodijeljenoj lokaciji – mjestu;</w:t>
      </w:r>
    </w:p>
    <w:p w14:paraId="2D9AB6B1" w14:textId="77777777" w:rsidR="00020BEC" w:rsidRPr="00020BEC" w:rsidRDefault="00020BEC">
      <w:pPr>
        <w:numPr>
          <w:ilvl w:val="0"/>
          <w:numId w:val="4"/>
        </w:numPr>
        <w:jc w:val="both"/>
      </w:pPr>
      <w:r w:rsidRPr="00020BEC">
        <w:t>ne plati zakupninu, odnosno naknadu za korištenje tri (3) mjeseca uzastopno u tijeku kalendarske godine;</w:t>
      </w:r>
    </w:p>
    <w:p w14:paraId="235F8017" w14:textId="77777777" w:rsidR="00020BEC" w:rsidRPr="00020BEC" w:rsidRDefault="00020BEC">
      <w:pPr>
        <w:numPr>
          <w:ilvl w:val="0"/>
          <w:numId w:val="4"/>
        </w:numPr>
        <w:jc w:val="both"/>
      </w:pPr>
      <w:r w:rsidRPr="00020BEC">
        <w:t>ne pridržava se drugih odredbi ugovora, odnosno odredbi ove Odluke.</w:t>
      </w:r>
    </w:p>
    <w:p w14:paraId="21C1B964" w14:textId="77777777" w:rsidR="00020BEC" w:rsidRPr="00020BEC" w:rsidRDefault="00020BEC" w:rsidP="00020BEC">
      <w:pPr>
        <w:jc w:val="both"/>
      </w:pPr>
    </w:p>
    <w:p w14:paraId="1FF1EC4D" w14:textId="77777777" w:rsidR="00020BEC" w:rsidRPr="00020BEC" w:rsidRDefault="00020BEC">
      <w:pPr>
        <w:numPr>
          <w:ilvl w:val="0"/>
          <w:numId w:val="14"/>
        </w:numPr>
        <w:ind w:firstLine="720"/>
        <w:contextualSpacing/>
        <w:jc w:val="both"/>
      </w:pPr>
      <w:r w:rsidRPr="00020BEC">
        <w:t>Općina Vladislavci će otkazati ugovor i prije isteka roka na koji je sklopljen ako zakupnik, odnosno korisnik promijeni ugovorenu djelatnost  na dodijeljenoj lokaciji – mjestu.</w:t>
      </w:r>
    </w:p>
    <w:p w14:paraId="1F02F794" w14:textId="77777777" w:rsidR="00020BEC" w:rsidRPr="00020BEC" w:rsidRDefault="00020BEC" w:rsidP="00020BEC">
      <w:pPr>
        <w:jc w:val="both"/>
      </w:pPr>
    </w:p>
    <w:p w14:paraId="4FE0A5AF" w14:textId="77777777" w:rsidR="00020BEC" w:rsidRPr="00020BEC" w:rsidRDefault="00020BEC">
      <w:pPr>
        <w:numPr>
          <w:ilvl w:val="0"/>
          <w:numId w:val="14"/>
        </w:numPr>
        <w:ind w:firstLine="720"/>
        <w:contextualSpacing/>
        <w:jc w:val="both"/>
      </w:pPr>
      <w:r w:rsidRPr="00020BEC">
        <w:t>Ako Općina Vladislavci otkaže ugovor zbog razloga propisanih u stavcima 1. i 2. ovog članka, zakupnik, odnosno korisnik, nema pravo na zamjensku lokaciju – mjesto niti na naknadu štete.</w:t>
      </w:r>
    </w:p>
    <w:p w14:paraId="7840F7E6" w14:textId="77777777" w:rsidR="00020BEC" w:rsidRPr="00020BEC" w:rsidRDefault="00020BEC" w:rsidP="00020BEC">
      <w:pPr>
        <w:ind w:firstLine="720"/>
        <w:jc w:val="both"/>
      </w:pPr>
    </w:p>
    <w:p w14:paraId="6F731DC6" w14:textId="77777777" w:rsidR="00020BEC" w:rsidRPr="00020BEC" w:rsidRDefault="00020BEC" w:rsidP="00020BEC">
      <w:pPr>
        <w:jc w:val="center"/>
        <w:rPr>
          <w:b/>
          <w:bCs/>
        </w:rPr>
      </w:pPr>
      <w:r w:rsidRPr="00020BEC">
        <w:rPr>
          <w:b/>
          <w:bCs/>
        </w:rPr>
        <w:t>Članak 19.</w:t>
      </w:r>
    </w:p>
    <w:p w14:paraId="2E4A3270" w14:textId="77777777" w:rsidR="00020BEC" w:rsidRPr="00020BEC" w:rsidRDefault="00020BEC" w:rsidP="00020BEC">
      <w:pPr>
        <w:jc w:val="center"/>
      </w:pPr>
    </w:p>
    <w:p w14:paraId="6F7DAFC0" w14:textId="77777777" w:rsidR="00020BEC" w:rsidRPr="00020BEC" w:rsidRDefault="00020BEC">
      <w:pPr>
        <w:numPr>
          <w:ilvl w:val="0"/>
          <w:numId w:val="15"/>
        </w:numPr>
        <w:ind w:firstLine="708"/>
        <w:contextualSpacing/>
        <w:jc w:val="both"/>
      </w:pPr>
      <w:r w:rsidRPr="00020BEC">
        <w:t>Općina Vladislavci može jednostrano raskinuti ugovore ako je javnu površinu potrebno koristiti za sadržaje koji su od interesa za Općinu Vladislavci, a nisu se mogli predvidjeti u vrijeme sklapanja ugovora ili ako javnu površinu treba privesti drugoj namjeni.</w:t>
      </w:r>
    </w:p>
    <w:p w14:paraId="43CC5A60" w14:textId="77777777" w:rsidR="00020BEC" w:rsidRPr="00020BEC" w:rsidRDefault="00020BEC">
      <w:pPr>
        <w:numPr>
          <w:ilvl w:val="0"/>
          <w:numId w:val="15"/>
        </w:numPr>
        <w:ind w:firstLine="708"/>
        <w:contextualSpacing/>
        <w:jc w:val="both"/>
      </w:pPr>
      <w:r w:rsidRPr="00020BEC">
        <w:t>Ako se kiosk, odnosno pokretna naprava, mora ukloniti s javne površine iz stavka 1. ovog članka, na zahtjev zakupnika, Općinski načelnik može dodijeliti zamjensku lokaciju – mjesto.</w:t>
      </w:r>
    </w:p>
    <w:p w14:paraId="11B3F802" w14:textId="77777777" w:rsidR="00020BEC" w:rsidRPr="00020BEC" w:rsidRDefault="00020BEC" w:rsidP="00020BEC">
      <w:pPr>
        <w:ind w:firstLine="708"/>
        <w:jc w:val="both"/>
      </w:pPr>
    </w:p>
    <w:p w14:paraId="403E241E" w14:textId="77777777" w:rsidR="00020BEC" w:rsidRPr="00020BEC" w:rsidRDefault="00020BEC" w:rsidP="00020BEC">
      <w:pPr>
        <w:jc w:val="center"/>
        <w:rPr>
          <w:b/>
          <w:bCs/>
        </w:rPr>
      </w:pPr>
      <w:r w:rsidRPr="00020BEC">
        <w:rPr>
          <w:b/>
          <w:bCs/>
        </w:rPr>
        <w:t>Članak 20.</w:t>
      </w:r>
    </w:p>
    <w:p w14:paraId="2AFC6000" w14:textId="77777777" w:rsidR="00020BEC" w:rsidRPr="00020BEC" w:rsidRDefault="00020BEC" w:rsidP="00020BEC">
      <w:pPr>
        <w:jc w:val="center"/>
      </w:pPr>
    </w:p>
    <w:p w14:paraId="2EFBB652" w14:textId="77777777" w:rsidR="00020BEC" w:rsidRPr="00020BEC" w:rsidRDefault="00020BEC" w:rsidP="00020BEC">
      <w:pPr>
        <w:ind w:firstLine="708"/>
        <w:jc w:val="both"/>
      </w:pPr>
      <w:r w:rsidRPr="00020BEC">
        <w:t>Zakupnik, odnosno korisnik, može otkazati ugovor u svako doba.</w:t>
      </w:r>
    </w:p>
    <w:p w14:paraId="098E24DC" w14:textId="77777777" w:rsidR="00020BEC" w:rsidRPr="00020BEC" w:rsidRDefault="00020BEC" w:rsidP="00020BEC">
      <w:pPr>
        <w:ind w:firstLine="708"/>
        <w:jc w:val="both"/>
      </w:pPr>
    </w:p>
    <w:p w14:paraId="2D28C0D3" w14:textId="77777777" w:rsidR="00020BEC" w:rsidRPr="00020BEC" w:rsidRDefault="00020BEC" w:rsidP="00020BEC">
      <w:pPr>
        <w:jc w:val="center"/>
        <w:rPr>
          <w:b/>
          <w:bCs/>
        </w:rPr>
      </w:pPr>
      <w:r w:rsidRPr="00020BEC">
        <w:rPr>
          <w:b/>
          <w:bCs/>
        </w:rPr>
        <w:t>Članak 21.</w:t>
      </w:r>
    </w:p>
    <w:p w14:paraId="0F7A1B46" w14:textId="77777777" w:rsidR="00020BEC" w:rsidRPr="00020BEC" w:rsidRDefault="00020BEC" w:rsidP="00020BEC">
      <w:pPr>
        <w:jc w:val="center"/>
      </w:pPr>
    </w:p>
    <w:p w14:paraId="5A74FDE2" w14:textId="77777777" w:rsidR="00020BEC" w:rsidRPr="00020BEC" w:rsidRDefault="00020BEC">
      <w:pPr>
        <w:numPr>
          <w:ilvl w:val="0"/>
          <w:numId w:val="16"/>
        </w:numPr>
        <w:ind w:firstLine="705"/>
        <w:contextualSpacing/>
        <w:jc w:val="both"/>
      </w:pPr>
      <w:r w:rsidRPr="00020BEC">
        <w:t>Otkazni rok ugovora o zakupu za postavljanje kioska je trideset (30) dana od dana dostave pisane obavijesti  o otkazu ugovora.</w:t>
      </w:r>
    </w:p>
    <w:p w14:paraId="553C9C72" w14:textId="77777777" w:rsidR="00020BEC" w:rsidRPr="00020BEC" w:rsidRDefault="00020BEC">
      <w:pPr>
        <w:numPr>
          <w:ilvl w:val="0"/>
          <w:numId w:val="16"/>
        </w:numPr>
        <w:ind w:firstLine="705"/>
        <w:contextualSpacing/>
        <w:jc w:val="both"/>
      </w:pPr>
      <w:r w:rsidRPr="00020BEC">
        <w:t>Otkazni rok ugovora o zakupu za postavljanje pokretne naprave je osam (8) dana od dana dostave pisane obavijesti  o otkazu ugovora.</w:t>
      </w:r>
    </w:p>
    <w:p w14:paraId="114A96FC" w14:textId="77777777" w:rsidR="00020BEC" w:rsidRPr="00020BEC" w:rsidRDefault="00020BEC">
      <w:pPr>
        <w:numPr>
          <w:ilvl w:val="0"/>
          <w:numId w:val="16"/>
        </w:numPr>
        <w:ind w:left="-142" w:firstLine="847"/>
        <w:contextualSpacing/>
        <w:jc w:val="both"/>
      </w:pPr>
      <w:r w:rsidRPr="00020BEC">
        <w:t>Otkazni rok ugovora o korištenju lokacije  - mjesta za postavljanje otvorene terase je osam (8) dana od dana dostave pisane obavijesti  o otkazu ugovora.</w:t>
      </w:r>
    </w:p>
    <w:p w14:paraId="758F05A7" w14:textId="77777777" w:rsidR="00020BEC" w:rsidRPr="00020BEC" w:rsidRDefault="00020BEC" w:rsidP="00020BEC">
      <w:pPr>
        <w:ind w:firstLine="708"/>
        <w:jc w:val="both"/>
      </w:pPr>
    </w:p>
    <w:p w14:paraId="70D359C9" w14:textId="77777777" w:rsidR="00020BEC" w:rsidRDefault="00020BEC" w:rsidP="00020BEC">
      <w:pPr>
        <w:jc w:val="center"/>
        <w:rPr>
          <w:b/>
          <w:bCs/>
        </w:rPr>
      </w:pPr>
    </w:p>
    <w:p w14:paraId="65222A7C" w14:textId="77777777" w:rsidR="00020BEC" w:rsidRDefault="00020BEC" w:rsidP="00020BEC">
      <w:pPr>
        <w:jc w:val="center"/>
        <w:rPr>
          <w:b/>
          <w:bCs/>
        </w:rPr>
      </w:pPr>
    </w:p>
    <w:p w14:paraId="0AD8DC25" w14:textId="77286E73" w:rsidR="00020BEC" w:rsidRPr="00020BEC" w:rsidRDefault="00020BEC" w:rsidP="00020BEC">
      <w:pPr>
        <w:jc w:val="center"/>
        <w:rPr>
          <w:b/>
          <w:bCs/>
        </w:rPr>
      </w:pPr>
      <w:r w:rsidRPr="00020BEC">
        <w:rPr>
          <w:b/>
          <w:bCs/>
        </w:rPr>
        <w:t>Članak 22.</w:t>
      </w:r>
    </w:p>
    <w:p w14:paraId="3C823050" w14:textId="77777777" w:rsidR="00020BEC" w:rsidRPr="00020BEC" w:rsidRDefault="00020BEC" w:rsidP="00020BEC">
      <w:pPr>
        <w:jc w:val="center"/>
      </w:pPr>
    </w:p>
    <w:p w14:paraId="698441BB" w14:textId="77777777" w:rsidR="00020BEC" w:rsidRPr="00020BEC" w:rsidRDefault="00020BEC">
      <w:pPr>
        <w:numPr>
          <w:ilvl w:val="0"/>
          <w:numId w:val="17"/>
        </w:numPr>
        <w:ind w:firstLine="705"/>
        <w:contextualSpacing/>
        <w:jc w:val="both"/>
      </w:pPr>
      <w:r w:rsidRPr="00020BEC">
        <w:lastRenderedPageBreak/>
        <w:t>Nakon prestanka zakupa ili korištenja javne površine, zakupnik odnosno korisnik, dužan je u roku od osam (8) dana ukloniti kiosk, odnosno pokretnu napravu, te druge objekte i instalacije o svom trošku, a lokaciju  - mjesto dovesti u prvobitno stanje i predati je u posjed Općini Vladislavci slobodnu od osoba i stvari.</w:t>
      </w:r>
    </w:p>
    <w:p w14:paraId="11DA8684" w14:textId="77777777" w:rsidR="00020BEC" w:rsidRPr="00020BEC" w:rsidRDefault="00020BEC">
      <w:pPr>
        <w:numPr>
          <w:ilvl w:val="0"/>
          <w:numId w:val="17"/>
        </w:numPr>
        <w:ind w:firstLine="705"/>
        <w:contextualSpacing/>
        <w:jc w:val="both"/>
      </w:pPr>
      <w:r w:rsidRPr="00020BEC">
        <w:t>Opremu i stvari s otvorene terase korisnik je dužan ukloniti najkasnije sljedećeg dana nakon što mu je prestalo pravo korištenja javne površine.</w:t>
      </w:r>
    </w:p>
    <w:p w14:paraId="076738CB" w14:textId="77777777" w:rsidR="00020BEC" w:rsidRPr="00020BEC" w:rsidRDefault="00020BEC" w:rsidP="00020BEC"/>
    <w:p w14:paraId="1DFA7820" w14:textId="77777777" w:rsidR="00020BEC" w:rsidRPr="00020BEC" w:rsidRDefault="00020BEC" w:rsidP="00020BEC">
      <w:pPr>
        <w:jc w:val="both"/>
        <w:rPr>
          <w:b/>
        </w:rPr>
      </w:pPr>
      <w:r w:rsidRPr="00020BEC">
        <w:rPr>
          <w:b/>
        </w:rPr>
        <w:t>Prijelazne i završne odredbe</w:t>
      </w:r>
    </w:p>
    <w:p w14:paraId="2CDF15D4" w14:textId="77777777" w:rsidR="00020BEC" w:rsidRPr="00020BEC" w:rsidRDefault="00020BEC" w:rsidP="00020BEC">
      <w:pPr>
        <w:jc w:val="both"/>
        <w:rPr>
          <w:b/>
        </w:rPr>
      </w:pPr>
    </w:p>
    <w:p w14:paraId="05553452" w14:textId="77777777" w:rsidR="00020BEC" w:rsidRPr="00020BEC" w:rsidRDefault="00020BEC" w:rsidP="00020BEC">
      <w:pPr>
        <w:jc w:val="center"/>
        <w:rPr>
          <w:b/>
          <w:bCs/>
        </w:rPr>
      </w:pPr>
      <w:r w:rsidRPr="00020BEC">
        <w:rPr>
          <w:b/>
          <w:bCs/>
        </w:rPr>
        <w:t>Članak 23.</w:t>
      </w:r>
    </w:p>
    <w:p w14:paraId="30C4DA26" w14:textId="77777777" w:rsidR="00020BEC" w:rsidRPr="00020BEC" w:rsidRDefault="00020BEC" w:rsidP="00020BEC">
      <w:pPr>
        <w:jc w:val="center"/>
      </w:pPr>
    </w:p>
    <w:p w14:paraId="0AF1ABAA" w14:textId="77777777" w:rsidR="00020BEC" w:rsidRPr="00020BEC" w:rsidRDefault="00020BEC" w:rsidP="00020BEC">
      <w:pPr>
        <w:jc w:val="both"/>
      </w:pPr>
      <w:r w:rsidRPr="00020BEC">
        <w:tab/>
        <w:t>Donošenjem ove Odluke prestaje važiti Odluka o davanju u zakup i na drugo korištenje javnih površina u vlasništvu Općine Vladislavci („Službeni glasnik“ Općine Vladislavci broj 1/16).</w:t>
      </w:r>
    </w:p>
    <w:p w14:paraId="745353A6" w14:textId="77777777" w:rsidR="00020BEC" w:rsidRPr="00020BEC" w:rsidRDefault="00020BEC" w:rsidP="00020BEC">
      <w:pPr>
        <w:jc w:val="both"/>
      </w:pPr>
    </w:p>
    <w:p w14:paraId="3BBCFEAB" w14:textId="77777777" w:rsidR="00020BEC" w:rsidRPr="00020BEC" w:rsidRDefault="00020BEC" w:rsidP="00020BEC">
      <w:pPr>
        <w:jc w:val="center"/>
        <w:rPr>
          <w:b/>
          <w:bCs/>
        </w:rPr>
      </w:pPr>
      <w:r w:rsidRPr="00020BEC">
        <w:rPr>
          <w:b/>
          <w:bCs/>
        </w:rPr>
        <w:t>Članak 24.</w:t>
      </w:r>
    </w:p>
    <w:p w14:paraId="5C82A73B" w14:textId="77777777" w:rsidR="00020BEC" w:rsidRPr="00020BEC" w:rsidRDefault="00020BEC" w:rsidP="00020BEC">
      <w:pPr>
        <w:jc w:val="both"/>
      </w:pPr>
    </w:p>
    <w:p w14:paraId="1B567CB8" w14:textId="77777777" w:rsidR="00020BEC" w:rsidRPr="00020BEC" w:rsidRDefault="00020BEC" w:rsidP="00020BEC">
      <w:pPr>
        <w:ind w:firstLine="708"/>
        <w:jc w:val="both"/>
      </w:pPr>
      <w:r w:rsidRPr="00020BEC">
        <w:t>Ova Odluka stupa na snagu osmog dana od dana objave u „Službenom glasniku“ Općine Vladislavci.</w:t>
      </w:r>
    </w:p>
    <w:p w14:paraId="5FFB631A" w14:textId="77777777" w:rsidR="00020BEC" w:rsidRPr="00020BEC" w:rsidRDefault="00020BEC" w:rsidP="00020BEC">
      <w:pPr>
        <w:ind w:firstLine="708"/>
        <w:jc w:val="both"/>
      </w:pPr>
    </w:p>
    <w:p w14:paraId="4A15C87E" w14:textId="77777777" w:rsidR="00020BEC" w:rsidRPr="00020BEC" w:rsidRDefault="00020BEC" w:rsidP="00020BEC">
      <w:pPr>
        <w:ind w:firstLine="708"/>
        <w:jc w:val="both"/>
      </w:pPr>
      <w:r w:rsidRPr="00020BEC">
        <w:t>KLASA: 363-01/26-01/02</w:t>
      </w:r>
    </w:p>
    <w:p w14:paraId="40B960C4" w14:textId="77777777" w:rsidR="00020BEC" w:rsidRPr="00020BEC" w:rsidRDefault="00020BEC" w:rsidP="00020BEC">
      <w:pPr>
        <w:ind w:firstLine="708"/>
        <w:jc w:val="both"/>
      </w:pPr>
      <w:r w:rsidRPr="00020BEC">
        <w:t>URBROJ: 2158-41-01-26-</w:t>
      </w:r>
    </w:p>
    <w:p w14:paraId="22C214A0" w14:textId="77777777" w:rsidR="00020BEC" w:rsidRPr="00020BEC" w:rsidRDefault="00020BEC" w:rsidP="00020BEC">
      <w:pPr>
        <w:ind w:firstLine="708"/>
        <w:jc w:val="both"/>
      </w:pPr>
      <w:r w:rsidRPr="00020BEC">
        <w:t>Vladislavci, _______________</w:t>
      </w:r>
    </w:p>
    <w:p w14:paraId="0A9DF44D" w14:textId="77777777" w:rsidR="00020BEC" w:rsidRPr="00020BEC" w:rsidRDefault="00020BEC" w:rsidP="00020BEC">
      <w:pPr>
        <w:ind w:firstLine="4500"/>
        <w:jc w:val="center"/>
      </w:pPr>
      <w:r w:rsidRPr="00020BEC">
        <w:t>PREDSJEDNIK</w:t>
      </w:r>
    </w:p>
    <w:p w14:paraId="68B1EDF6" w14:textId="77777777" w:rsidR="00020BEC" w:rsidRPr="00020BEC" w:rsidRDefault="00020BEC" w:rsidP="00020BEC">
      <w:pPr>
        <w:ind w:firstLine="4500"/>
        <w:jc w:val="center"/>
      </w:pPr>
      <w:r w:rsidRPr="00020BEC">
        <w:t>OPĆINSKOG VIJEĆA</w:t>
      </w:r>
    </w:p>
    <w:p w14:paraId="0D02D4DB" w14:textId="77777777" w:rsidR="00020BEC" w:rsidRPr="00020BEC" w:rsidRDefault="00020BEC" w:rsidP="00020BEC">
      <w:pPr>
        <w:ind w:firstLine="4500"/>
        <w:jc w:val="center"/>
      </w:pPr>
    </w:p>
    <w:p w14:paraId="40AC8AE8" w14:textId="77777777" w:rsidR="00020BEC" w:rsidRPr="00020BEC" w:rsidRDefault="00020BEC" w:rsidP="00020BEC">
      <w:pPr>
        <w:ind w:firstLine="4500"/>
        <w:jc w:val="center"/>
      </w:pPr>
      <w:r w:rsidRPr="00020BEC">
        <w:t xml:space="preserve">Krunoslav </w:t>
      </w:r>
      <w:proofErr w:type="spellStart"/>
      <w:r w:rsidRPr="00020BEC">
        <w:t>Morović</w:t>
      </w:r>
      <w:proofErr w:type="spellEnd"/>
      <w:r w:rsidRPr="00020BEC">
        <w:t xml:space="preserve"> </w:t>
      </w:r>
    </w:p>
    <w:p w14:paraId="3659CCB6" w14:textId="77777777" w:rsidR="00020BEC" w:rsidRPr="00020BEC" w:rsidRDefault="00020BEC" w:rsidP="00020BEC">
      <w:pPr>
        <w:tabs>
          <w:tab w:val="left" w:pos="567"/>
        </w:tabs>
        <w:jc w:val="both"/>
        <w:rPr>
          <w:rFonts w:cs="Calibri"/>
        </w:rPr>
      </w:pPr>
    </w:p>
    <w:p w14:paraId="2E0F2135" w14:textId="77777777" w:rsidR="00020BEC" w:rsidRPr="00020BEC" w:rsidRDefault="00020BEC" w:rsidP="00020BEC">
      <w:pPr>
        <w:jc w:val="both"/>
        <w:rPr>
          <w:bCs/>
        </w:rPr>
      </w:pPr>
    </w:p>
    <w:p w14:paraId="12551216" w14:textId="7E9AD799" w:rsidR="006B5085" w:rsidRDefault="006B5085">
      <w:pPr>
        <w:widowControl w:val="0"/>
        <w:autoSpaceDE w:val="0"/>
        <w:autoSpaceDN w:val="0"/>
        <w:adjustRightInd w:val="0"/>
        <w:spacing w:line="276" w:lineRule="auto"/>
        <w:ind w:left="6379"/>
        <w:jc w:val="center"/>
      </w:pPr>
    </w:p>
    <w:sectPr w:rsidR="006B5085">
      <w:headerReference w:type="default" r:id="rId10"/>
      <w:footerReference w:type="even" r:id="rId11"/>
      <w:footerReference w:type="default" r:id="rId12"/>
      <w:pgSz w:w="11906" w:h="16838" w:code="9"/>
      <w:pgMar w:top="567"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BB60A" w14:textId="77777777" w:rsidR="00782243" w:rsidRDefault="00782243">
      <w:r>
        <w:separator/>
      </w:r>
    </w:p>
  </w:endnote>
  <w:endnote w:type="continuationSeparator" w:id="0">
    <w:p w14:paraId="2FEE6FEC" w14:textId="77777777" w:rsidR="00782243" w:rsidRDefault="0078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AB529" w14:textId="77777777" w:rsidR="006B5085" w:rsidRDefault="00000000">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3CD4BEFC" w14:textId="77777777" w:rsidR="006B5085" w:rsidRDefault="006B5085">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0C094" w14:textId="77777777" w:rsidR="006B5085" w:rsidRDefault="006B5085">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AF0E8" w14:textId="77777777" w:rsidR="00782243" w:rsidRDefault="00782243">
      <w:r>
        <w:separator/>
      </w:r>
    </w:p>
  </w:footnote>
  <w:footnote w:type="continuationSeparator" w:id="0">
    <w:p w14:paraId="569C4CD2" w14:textId="77777777" w:rsidR="00782243" w:rsidRDefault="0078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E904" w14:textId="77777777" w:rsidR="006B5085" w:rsidRDefault="006B5085">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3B63"/>
    <w:multiLevelType w:val="hybridMultilevel"/>
    <w:tmpl w:val="035ADEAE"/>
    <w:lvl w:ilvl="0" w:tplc="288613B2">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 w15:restartNumberingAfterBreak="0">
    <w:nsid w:val="10356B75"/>
    <w:multiLevelType w:val="hybridMultilevel"/>
    <w:tmpl w:val="E93C5604"/>
    <w:lvl w:ilvl="0" w:tplc="386A8586">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242D05FC"/>
    <w:multiLevelType w:val="hybridMultilevel"/>
    <w:tmpl w:val="4D169F18"/>
    <w:lvl w:ilvl="0" w:tplc="A95A6FE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 w15:restartNumberingAfterBreak="0">
    <w:nsid w:val="24CA0DA5"/>
    <w:multiLevelType w:val="hybridMultilevel"/>
    <w:tmpl w:val="D7C061D8"/>
    <w:lvl w:ilvl="0" w:tplc="0422E09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15:restartNumberingAfterBreak="0">
    <w:nsid w:val="25531B43"/>
    <w:multiLevelType w:val="hybridMultilevel"/>
    <w:tmpl w:val="3B441D94"/>
    <w:lvl w:ilvl="0" w:tplc="56D46000">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5" w15:restartNumberingAfterBreak="0">
    <w:nsid w:val="33CF534E"/>
    <w:multiLevelType w:val="hybridMultilevel"/>
    <w:tmpl w:val="C61E270C"/>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74D3B90"/>
    <w:multiLevelType w:val="hybridMultilevel"/>
    <w:tmpl w:val="FFFCE992"/>
    <w:lvl w:ilvl="0" w:tplc="00FE680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7" w15:restartNumberingAfterBreak="0">
    <w:nsid w:val="3A080B89"/>
    <w:multiLevelType w:val="hybridMultilevel"/>
    <w:tmpl w:val="E2FEC47A"/>
    <w:lvl w:ilvl="0" w:tplc="E0EEB0A2">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8" w15:restartNumberingAfterBreak="0">
    <w:nsid w:val="48105EFD"/>
    <w:multiLevelType w:val="hybridMultilevel"/>
    <w:tmpl w:val="BF244A86"/>
    <w:lvl w:ilvl="0" w:tplc="8E3CF4FA">
      <w:start w:val="4"/>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9" w15:restartNumberingAfterBreak="0">
    <w:nsid w:val="496B59DD"/>
    <w:multiLevelType w:val="hybridMultilevel"/>
    <w:tmpl w:val="09C2B260"/>
    <w:lvl w:ilvl="0" w:tplc="DCE4C99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0" w15:restartNumberingAfterBreak="0">
    <w:nsid w:val="615D6E1E"/>
    <w:multiLevelType w:val="hybridMultilevel"/>
    <w:tmpl w:val="003E9996"/>
    <w:lvl w:ilvl="0" w:tplc="DE0ACA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3772380"/>
    <w:multiLevelType w:val="hybridMultilevel"/>
    <w:tmpl w:val="3BAA4FBC"/>
    <w:lvl w:ilvl="0" w:tplc="5380EEE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2" w15:restartNumberingAfterBreak="0">
    <w:nsid w:val="6BE32EC5"/>
    <w:multiLevelType w:val="hybridMultilevel"/>
    <w:tmpl w:val="03DEA370"/>
    <w:lvl w:ilvl="0" w:tplc="8FBA71B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3" w15:restartNumberingAfterBreak="0">
    <w:nsid w:val="6DF52B8B"/>
    <w:multiLevelType w:val="hybridMultilevel"/>
    <w:tmpl w:val="9A064EB4"/>
    <w:lvl w:ilvl="0" w:tplc="CCB60F3A">
      <w:start w:val="1"/>
      <w:numFmt w:val="decimal"/>
      <w:lvlText w:val="%1."/>
      <w:lvlJc w:val="left"/>
      <w:pPr>
        <w:tabs>
          <w:tab w:val="num" w:pos="1068"/>
        </w:tabs>
        <w:ind w:left="1068" w:hanging="360"/>
      </w:pPr>
      <w:rPr>
        <w:rFonts w:cs="Times New Roman" w:hint="default"/>
      </w:rPr>
    </w:lvl>
    <w:lvl w:ilvl="1" w:tplc="041A0019" w:tentative="1">
      <w:start w:val="1"/>
      <w:numFmt w:val="lowerLetter"/>
      <w:lvlText w:val="%2."/>
      <w:lvlJc w:val="left"/>
      <w:pPr>
        <w:tabs>
          <w:tab w:val="num" w:pos="1788"/>
        </w:tabs>
        <w:ind w:left="1788" w:hanging="360"/>
      </w:pPr>
      <w:rPr>
        <w:rFonts w:cs="Times New Roman"/>
      </w:rPr>
    </w:lvl>
    <w:lvl w:ilvl="2" w:tplc="041A001B" w:tentative="1">
      <w:start w:val="1"/>
      <w:numFmt w:val="lowerRoman"/>
      <w:lvlText w:val="%3."/>
      <w:lvlJc w:val="right"/>
      <w:pPr>
        <w:tabs>
          <w:tab w:val="num" w:pos="2508"/>
        </w:tabs>
        <w:ind w:left="2508" w:hanging="180"/>
      </w:pPr>
      <w:rPr>
        <w:rFonts w:cs="Times New Roman"/>
      </w:rPr>
    </w:lvl>
    <w:lvl w:ilvl="3" w:tplc="041A000F" w:tentative="1">
      <w:start w:val="1"/>
      <w:numFmt w:val="decimal"/>
      <w:lvlText w:val="%4."/>
      <w:lvlJc w:val="left"/>
      <w:pPr>
        <w:tabs>
          <w:tab w:val="num" w:pos="3228"/>
        </w:tabs>
        <w:ind w:left="3228" w:hanging="360"/>
      </w:pPr>
      <w:rPr>
        <w:rFonts w:cs="Times New Roman"/>
      </w:rPr>
    </w:lvl>
    <w:lvl w:ilvl="4" w:tplc="041A0019" w:tentative="1">
      <w:start w:val="1"/>
      <w:numFmt w:val="lowerLetter"/>
      <w:lvlText w:val="%5."/>
      <w:lvlJc w:val="left"/>
      <w:pPr>
        <w:tabs>
          <w:tab w:val="num" w:pos="3948"/>
        </w:tabs>
        <w:ind w:left="3948" w:hanging="360"/>
      </w:pPr>
      <w:rPr>
        <w:rFonts w:cs="Times New Roman"/>
      </w:rPr>
    </w:lvl>
    <w:lvl w:ilvl="5" w:tplc="041A001B" w:tentative="1">
      <w:start w:val="1"/>
      <w:numFmt w:val="lowerRoman"/>
      <w:lvlText w:val="%6."/>
      <w:lvlJc w:val="right"/>
      <w:pPr>
        <w:tabs>
          <w:tab w:val="num" w:pos="4668"/>
        </w:tabs>
        <w:ind w:left="4668" w:hanging="180"/>
      </w:pPr>
      <w:rPr>
        <w:rFonts w:cs="Times New Roman"/>
      </w:rPr>
    </w:lvl>
    <w:lvl w:ilvl="6" w:tplc="041A000F" w:tentative="1">
      <w:start w:val="1"/>
      <w:numFmt w:val="decimal"/>
      <w:lvlText w:val="%7."/>
      <w:lvlJc w:val="left"/>
      <w:pPr>
        <w:tabs>
          <w:tab w:val="num" w:pos="5388"/>
        </w:tabs>
        <w:ind w:left="5388" w:hanging="360"/>
      </w:pPr>
      <w:rPr>
        <w:rFonts w:cs="Times New Roman"/>
      </w:rPr>
    </w:lvl>
    <w:lvl w:ilvl="7" w:tplc="041A0019" w:tentative="1">
      <w:start w:val="1"/>
      <w:numFmt w:val="lowerLetter"/>
      <w:lvlText w:val="%8."/>
      <w:lvlJc w:val="left"/>
      <w:pPr>
        <w:tabs>
          <w:tab w:val="num" w:pos="6108"/>
        </w:tabs>
        <w:ind w:left="6108" w:hanging="360"/>
      </w:pPr>
      <w:rPr>
        <w:rFonts w:cs="Times New Roman"/>
      </w:rPr>
    </w:lvl>
    <w:lvl w:ilvl="8" w:tplc="041A001B" w:tentative="1">
      <w:start w:val="1"/>
      <w:numFmt w:val="lowerRoman"/>
      <w:lvlText w:val="%9."/>
      <w:lvlJc w:val="right"/>
      <w:pPr>
        <w:tabs>
          <w:tab w:val="num" w:pos="6828"/>
        </w:tabs>
        <w:ind w:left="6828" w:hanging="180"/>
      </w:pPr>
      <w:rPr>
        <w:rFonts w:cs="Times New Roman"/>
      </w:rPr>
    </w:lvl>
  </w:abstractNum>
  <w:abstractNum w:abstractNumId="14" w15:restartNumberingAfterBreak="0">
    <w:nsid w:val="6E3B228F"/>
    <w:multiLevelType w:val="hybridMultilevel"/>
    <w:tmpl w:val="E86E6CDC"/>
    <w:lvl w:ilvl="0" w:tplc="7CD45192">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15" w15:restartNumberingAfterBreak="0">
    <w:nsid w:val="77902317"/>
    <w:multiLevelType w:val="hybridMultilevel"/>
    <w:tmpl w:val="323EF950"/>
    <w:lvl w:ilvl="0" w:tplc="B0AC638A">
      <w:start w:val="16"/>
      <w:numFmt w:val="bullet"/>
      <w:lvlText w:val="-"/>
      <w:lvlJc w:val="left"/>
      <w:pPr>
        <w:tabs>
          <w:tab w:val="num" w:pos="720"/>
        </w:tabs>
        <w:ind w:left="720" w:hanging="360"/>
      </w:pPr>
      <w:rPr>
        <w:rFonts w:ascii="Times New Roman" w:eastAsia="Times New Roman" w:hAnsi="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A02B48"/>
    <w:multiLevelType w:val="hybridMultilevel"/>
    <w:tmpl w:val="C7882D62"/>
    <w:lvl w:ilvl="0" w:tplc="8042C73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16cid:durableId="1023436857">
    <w:abstractNumId w:val="10"/>
  </w:num>
  <w:num w:numId="2" w16cid:durableId="1319269389">
    <w:abstractNumId w:val="15"/>
  </w:num>
  <w:num w:numId="3" w16cid:durableId="1855536378">
    <w:abstractNumId w:val="13"/>
  </w:num>
  <w:num w:numId="4" w16cid:durableId="125776440">
    <w:abstractNumId w:val="5"/>
  </w:num>
  <w:num w:numId="5" w16cid:durableId="1322154295">
    <w:abstractNumId w:val="12"/>
  </w:num>
  <w:num w:numId="6" w16cid:durableId="60251731">
    <w:abstractNumId w:val="8"/>
  </w:num>
  <w:num w:numId="7" w16cid:durableId="1615478382">
    <w:abstractNumId w:val="14"/>
  </w:num>
  <w:num w:numId="8" w16cid:durableId="1026250344">
    <w:abstractNumId w:val="6"/>
  </w:num>
  <w:num w:numId="9" w16cid:durableId="272904094">
    <w:abstractNumId w:val="9"/>
  </w:num>
  <w:num w:numId="10" w16cid:durableId="2049183084">
    <w:abstractNumId w:val="3"/>
  </w:num>
  <w:num w:numId="11" w16cid:durableId="328603952">
    <w:abstractNumId w:val="11"/>
  </w:num>
  <w:num w:numId="12" w16cid:durableId="128793350">
    <w:abstractNumId w:val="2"/>
  </w:num>
  <w:num w:numId="13" w16cid:durableId="42608938">
    <w:abstractNumId w:val="0"/>
  </w:num>
  <w:num w:numId="14" w16cid:durableId="1851604122">
    <w:abstractNumId w:val="16"/>
  </w:num>
  <w:num w:numId="15" w16cid:durableId="837428660">
    <w:abstractNumId w:val="1"/>
  </w:num>
  <w:num w:numId="16" w16cid:durableId="790174635">
    <w:abstractNumId w:val="7"/>
  </w:num>
  <w:num w:numId="17" w16cid:durableId="49572795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5085"/>
    <w:rsid w:val="00020BEC"/>
    <w:rsid w:val="000513EC"/>
    <w:rsid w:val="001D321F"/>
    <w:rsid w:val="00224303"/>
    <w:rsid w:val="002C23DF"/>
    <w:rsid w:val="00453A64"/>
    <w:rsid w:val="00476AF0"/>
    <w:rsid w:val="004866EC"/>
    <w:rsid w:val="004A3DA1"/>
    <w:rsid w:val="00600F8D"/>
    <w:rsid w:val="00634C74"/>
    <w:rsid w:val="006B5085"/>
    <w:rsid w:val="006C7C73"/>
    <w:rsid w:val="00782243"/>
    <w:rsid w:val="00795775"/>
    <w:rsid w:val="007A0513"/>
    <w:rsid w:val="008203E1"/>
    <w:rsid w:val="00936CCA"/>
    <w:rsid w:val="00954411"/>
    <w:rsid w:val="009A3C89"/>
    <w:rsid w:val="009B39E1"/>
    <w:rsid w:val="009B4DA9"/>
    <w:rsid w:val="009C0E61"/>
    <w:rsid w:val="009E223D"/>
    <w:rsid w:val="00A071DC"/>
    <w:rsid w:val="00A9280E"/>
    <w:rsid w:val="00AB1449"/>
    <w:rsid w:val="00B2358E"/>
    <w:rsid w:val="00BB009D"/>
    <w:rsid w:val="00BC2EF3"/>
    <w:rsid w:val="00BF09C8"/>
    <w:rsid w:val="00C1440B"/>
    <w:rsid w:val="00C36E5D"/>
    <w:rsid w:val="00D240E8"/>
    <w:rsid w:val="00D97F3E"/>
    <w:rsid w:val="00EB4F58"/>
    <w:rsid w:val="00ED3A1B"/>
    <w:rsid w:val="00F355F7"/>
    <w:rsid w:val="00FF3F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6740B"/>
  <w15:chartTrackingRefBased/>
  <w15:docId w15:val="{165BDCDC-43C6-401F-8C55-5B824704E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customStyle="1" w:styleId="box458203">
    <w:name w:val="box_458203"/>
    <w:basedOn w:val="Normal"/>
    <w:pPr>
      <w:spacing w:before="100" w:beforeAutospacing="1" w:after="100" w:afterAutospacing="1"/>
    </w:pPr>
  </w:style>
  <w:style w:type="character" w:customStyle="1" w:styleId="kurziv">
    <w:name w:val="kurziv"/>
  </w:style>
  <w:style w:type="paragraph" w:styleId="Tijeloteksta">
    <w:name w:val="Body Text"/>
    <w:basedOn w:val="Normal"/>
    <w:link w:val="TijelotekstaChar"/>
    <w:pPr>
      <w:spacing w:after="120"/>
    </w:pPr>
  </w:style>
  <w:style w:type="character" w:customStyle="1" w:styleId="TijelotekstaChar">
    <w:name w:val="Tijelo teksta Char"/>
    <w:basedOn w:val="Zadanifontodlomka"/>
    <w:link w:val="Tijeloteksta"/>
    <w:rPr>
      <w:sz w:val="24"/>
      <w:szCs w:val="24"/>
    </w:rPr>
  </w:style>
  <w:style w:type="paragraph" w:styleId="Odlomakpopisa">
    <w:name w:val="List Paragraph"/>
    <w:basedOn w:val="Normal"/>
    <w:uiPriority w:val="34"/>
    <w:qFormat/>
    <w:pPr>
      <w:ind w:left="720"/>
      <w:contextualSpacing/>
    </w:pPr>
  </w:style>
  <w:style w:type="paragraph" w:styleId="Bezproreda">
    <w:name w:val="No Spacing"/>
    <w:uiPriority w:val="1"/>
    <w:qFormat/>
    <w:rPr>
      <w:sz w:val="24"/>
      <w:szCs w:val="24"/>
    </w:rPr>
  </w:style>
  <w:style w:type="paragraph" w:styleId="Tekstbalonia">
    <w:name w:val="Balloon Text"/>
    <w:basedOn w:val="Normal"/>
    <w:link w:val="TekstbaloniaChar"/>
    <w:rPr>
      <w:rFonts w:ascii="Segoe UI" w:hAnsi="Segoe UI" w:cs="Segoe UI"/>
      <w:sz w:val="18"/>
      <w:szCs w:val="18"/>
    </w:rPr>
  </w:style>
  <w:style w:type="character" w:customStyle="1" w:styleId="TekstbaloniaChar">
    <w:name w:val="Tekst balončića Char"/>
    <w:basedOn w:val="Zadanifontodlomka"/>
    <w:link w:val="Tekstbalonia"/>
    <w:rPr>
      <w:rFonts w:ascii="Segoe UI" w:hAnsi="Segoe UI" w:cs="Segoe UI"/>
      <w:sz w:val="18"/>
      <w:szCs w:val="18"/>
    </w:rPr>
  </w:style>
  <w:style w:type="character" w:styleId="Hiperveza">
    <w:name w:val="Hyperlink"/>
    <w:basedOn w:val="Zadanifontodlomka"/>
    <w:uiPriority w:val="99"/>
    <w:unhideWhenUsed/>
    <w:rsid w:val="000513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05745">
      <w:bodyDiv w:val="1"/>
      <w:marLeft w:val="0"/>
      <w:marRight w:val="0"/>
      <w:marTop w:val="0"/>
      <w:marBottom w:val="0"/>
      <w:divBdr>
        <w:top w:val="none" w:sz="0" w:space="0" w:color="auto"/>
        <w:left w:val="none" w:sz="0" w:space="0" w:color="auto"/>
        <w:bottom w:val="none" w:sz="0" w:space="0" w:color="auto"/>
        <w:right w:val="none" w:sz="0" w:space="0" w:color="auto"/>
      </w:divBdr>
    </w:div>
    <w:div w:id="603002834">
      <w:bodyDiv w:val="1"/>
      <w:marLeft w:val="0"/>
      <w:marRight w:val="0"/>
      <w:marTop w:val="0"/>
      <w:marBottom w:val="0"/>
      <w:divBdr>
        <w:top w:val="none" w:sz="0" w:space="0" w:color="auto"/>
        <w:left w:val="none" w:sz="0" w:space="0" w:color="auto"/>
        <w:bottom w:val="none" w:sz="0" w:space="0" w:color="auto"/>
        <w:right w:val="none" w:sz="0" w:space="0" w:color="auto"/>
      </w:divBdr>
    </w:div>
    <w:div w:id="1302733076">
      <w:bodyDiv w:val="1"/>
      <w:marLeft w:val="0"/>
      <w:marRight w:val="0"/>
      <w:marTop w:val="0"/>
      <w:marBottom w:val="0"/>
      <w:divBdr>
        <w:top w:val="none" w:sz="0" w:space="0" w:color="auto"/>
        <w:left w:val="none" w:sz="0" w:space="0" w:color="auto"/>
        <w:bottom w:val="none" w:sz="0" w:space="0" w:color="auto"/>
        <w:right w:val="none" w:sz="0" w:space="0" w:color="auto"/>
      </w:divBdr>
    </w:div>
    <w:div w:id="21458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1028</TotalTime>
  <Pages>10</Pages>
  <Words>2958</Words>
  <Characters>16862</Characters>
  <Application>Microsoft Office Word</Application>
  <DocSecurity>0</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članaka 3</vt:lpstr>
      <vt:lpstr>Na temelju članaka 3</vt:lpstr>
    </vt:vector>
  </TitlesOfParts>
  <Company>Opcina Vladislavci</Company>
  <LinksUpToDate>false</LinksUpToDate>
  <CharactersWithSpaces>19781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članaka 3</dc:title>
  <dc:subject/>
  <dc:creator>Vladislavci</dc:creator>
  <cp:keywords/>
  <cp:lastModifiedBy>Opcina Vladislavci</cp:lastModifiedBy>
  <cp:revision>40</cp:revision>
  <cp:lastPrinted>2026-04-28T07:52:00Z</cp:lastPrinted>
  <dcterms:created xsi:type="dcterms:W3CDTF">2020-04-23T10:56:00Z</dcterms:created>
  <dcterms:modified xsi:type="dcterms:W3CDTF">2026-05-26T11:57:00Z</dcterms:modified>
</cp:coreProperties>
</file>